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A1E" w:rsidRDefault="00FA1DB4" w:rsidP="00AD5284">
      <w:pPr>
        <w:keepNext/>
        <w:keepLines/>
        <w:ind w:left="5760" w:firstLine="720"/>
        <w:jc w:val="center"/>
        <w:rPr>
          <w:sz w:val="28"/>
          <w:szCs w:val="28"/>
          <w:u w:val="single"/>
        </w:rPr>
      </w:pPr>
      <w:r w:rsidRPr="00800C0B">
        <w:rPr>
          <w:b/>
          <w:sz w:val="28"/>
          <w:szCs w:val="28"/>
        </w:rPr>
        <w:t>Приложение</w:t>
      </w:r>
      <w:r w:rsidR="00FA16FF" w:rsidRPr="00800C0B">
        <w:rPr>
          <w:sz w:val="28"/>
          <w:szCs w:val="28"/>
        </w:rPr>
        <w:t xml:space="preserve"> </w:t>
      </w:r>
      <w:r w:rsidRPr="00800C0B">
        <w:rPr>
          <w:sz w:val="28"/>
          <w:szCs w:val="28"/>
        </w:rPr>
        <w:t>к Приказу</w:t>
      </w:r>
      <w:r w:rsidRPr="00800C0B">
        <w:rPr>
          <w:sz w:val="28"/>
          <w:szCs w:val="28"/>
        </w:rPr>
        <w:br/>
        <w:t xml:space="preserve">от </w:t>
      </w:r>
      <w:r w:rsidRPr="00800C0B">
        <w:rPr>
          <w:sz w:val="28"/>
          <w:szCs w:val="28"/>
          <w:u w:val="single"/>
        </w:rPr>
        <w:t xml:space="preserve">  </w:t>
      </w:r>
      <w:r w:rsidR="003043CF">
        <w:rPr>
          <w:sz w:val="28"/>
          <w:szCs w:val="28"/>
          <w:u w:val="single"/>
        </w:rPr>
        <w:t>29</w:t>
      </w:r>
      <w:r w:rsidR="007E7C41" w:rsidRPr="00800C0B">
        <w:rPr>
          <w:sz w:val="28"/>
          <w:szCs w:val="28"/>
          <w:u w:val="single"/>
        </w:rPr>
        <w:t>.12.20</w:t>
      </w:r>
      <w:r w:rsidR="007D65AF">
        <w:rPr>
          <w:sz w:val="28"/>
          <w:szCs w:val="28"/>
          <w:u w:val="single"/>
        </w:rPr>
        <w:t>2</w:t>
      </w:r>
      <w:r w:rsidR="003043CF">
        <w:rPr>
          <w:sz w:val="28"/>
          <w:szCs w:val="28"/>
          <w:u w:val="single"/>
        </w:rPr>
        <w:t>3</w:t>
      </w:r>
      <w:r w:rsidRPr="00800C0B">
        <w:rPr>
          <w:sz w:val="28"/>
          <w:szCs w:val="28"/>
          <w:u w:val="single"/>
        </w:rPr>
        <w:t>   </w:t>
      </w:r>
      <w:r w:rsidRPr="00800C0B">
        <w:rPr>
          <w:sz w:val="28"/>
          <w:szCs w:val="28"/>
        </w:rPr>
        <w:t xml:space="preserve"> № </w:t>
      </w:r>
      <w:r w:rsidR="007E7C41" w:rsidRPr="00800C0B">
        <w:rPr>
          <w:sz w:val="28"/>
          <w:szCs w:val="28"/>
          <w:u w:val="single"/>
        </w:rPr>
        <w:t>УОПР-</w:t>
      </w:r>
      <w:r w:rsidR="009E6B8F">
        <w:rPr>
          <w:sz w:val="28"/>
          <w:szCs w:val="28"/>
          <w:u w:val="single"/>
        </w:rPr>
        <w:t xml:space="preserve">     </w:t>
      </w:r>
      <w:r w:rsidRPr="00800C0B">
        <w:rPr>
          <w:sz w:val="28"/>
          <w:szCs w:val="28"/>
          <w:u w:val="single"/>
        </w:rPr>
        <w:t xml:space="preserve"> </w:t>
      </w:r>
    </w:p>
    <w:p w:rsidR="00740850" w:rsidRPr="00800C0B" w:rsidRDefault="00740850" w:rsidP="00AD5284">
      <w:pPr>
        <w:keepNext/>
        <w:keepLines/>
        <w:ind w:left="5760" w:firstLine="720"/>
        <w:jc w:val="center"/>
        <w:rPr>
          <w:sz w:val="28"/>
          <w:szCs w:val="28"/>
        </w:rPr>
      </w:pPr>
    </w:p>
    <w:p w:rsidR="00FA16FF" w:rsidRPr="00800C0B" w:rsidRDefault="00FA16FF">
      <w:pPr>
        <w:pStyle w:val="a4"/>
        <w:rPr>
          <w:szCs w:val="28"/>
        </w:rPr>
      </w:pPr>
      <w:bookmarkStart w:id="0" w:name="_docStart_2"/>
      <w:bookmarkStart w:id="1" w:name="_title_2"/>
      <w:bookmarkStart w:id="2" w:name="_ref_15896"/>
      <w:bookmarkEnd w:id="0"/>
      <w:r w:rsidRPr="00800C0B">
        <w:rPr>
          <w:szCs w:val="28"/>
        </w:rPr>
        <w:t xml:space="preserve">Раздел </w:t>
      </w:r>
      <w:r w:rsidRPr="00800C0B">
        <w:rPr>
          <w:szCs w:val="28"/>
          <w:lang w:val="en-US"/>
        </w:rPr>
        <w:t>I</w:t>
      </w:r>
      <w:r w:rsidRPr="00800C0B">
        <w:rPr>
          <w:szCs w:val="28"/>
        </w:rPr>
        <w:t>.</w:t>
      </w:r>
    </w:p>
    <w:p w:rsidR="007E7C41" w:rsidRPr="00800C0B" w:rsidRDefault="00FA1DB4">
      <w:pPr>
        <w:pStyle w:val="a4"/>
        <w:rPr>
          <w:szCs w:val="28"/>
          <w:u w:val="single"/>
        </w:rPr>
      </w:pPr>
      <w:r w:rsidRPr="00800C0B">
        <w:rPr>
          <w:szCs w:val="28"/>
        </w:rPr>
        <w:t>Учетная политика</w:t>
      </w:r>
      <w:r w:rsidRPr="00800C0B">
        <w:rPr>
          <w:szCs w:val="28"/>
        </w:rPr>
        <w:br/>
      </w:r>
      <w:r w:rsidRPr="00800C0B">
        <w:rPr>
          <w:szCs w:val="28"/>
          <w:u w:val="single"/>
        </w:rPr>
        <w:t xml:space="preserve">    </w:t>
      </w:r>
      <w:r w:rsidR="007E7C41" w:rsidRPr="00800C0B">
        <w:rPr>
          <w:szCs w:val="28"/>
          <w:u w:val="single"/>
        </w:rPr>
        <w:t>Управления образования города Ростова-на-Дону</w:t>
      </w:r>
    </w:p>
    <w:p w:rsidR="00721A1E" w:rsidRPr="00800C0B" w:rsidRDefault="00FA1DB4">
      <w:pPr>
        <w:pStyle w:val="a4"/>
        <w:rPr>
          <w:szCs w:val="28"/>
        </w:rPr>
      </w:pPr>
      <w:r w:rsidRPr="00800C0B">
        <w:rPr>
          <w:szCs w:val="28"/>
        </w:rPr>
        <w:t>для целей бюджетного учета</w:t>
      </w:r>
      <w:bookmarkEnd w:id="1"/>
      <w:bookmarkEnd w:id="2"/>
    </w:p>
    <w:p w:rsidR="00721A1E" w:rsidRPr="00800C0B" w:rsidRDefault="00FA1DB4">
      <w:pPr>
        <w:pStyle w:val="1"/>
        <w:numPr>
          <w:ilvl w:val="0"/>
          <w:numId w:val="2"/>
        </w:numPr>
        <w:rPr>
          <w:sz w:val="28"/>
        </w:rPr>
      </w:pPr>
      <w:bookmarkStart w:id="3" w:name="_ref_15921"/>
      <w:r w:rsidRPr="00800C0B">
        <w:rPr>
          <w:sz w:val="28"/>
        </w:rPr>
        <w:t>Организационные положения</w:t>
      </w:r>
      <w:bookmarkEnd w:id="3"/>
    </w:p>
    <w:p w:rsidR="00721A1E" w:rsidRPr="00800C0B" w:rsidRDefault="00FA1DB4">
      <w:pPr>
        <w:pStyle w:val="2"/>
        <w:rPr>
          <w:sz w:val="28"/>
          <w:szCs w:val="28"/>
        </w:rPr>
      </w:pPr>
      <w:bookmarkStart w:id="4" w:name="_ref_300807"/>
      <w:r w:rsidRPr="00800C0B">
        <w:rPr>
          <w:sz w:val="28"/>
          <w:szCs w:val="28"/>
        </w:rPr>
        <w:t>Настоящая Учетная политика разработана в соответствии с требованиями следующих документов:</w:t>
      </w:r>
      <w:bookmarkEnd w:id="4"/>
    </w:p>
    <w:p w:rsidR="00721A1E" w:rsidRPr="00800C0B" w:rsidRDefault="00FA1DB4">
      <w:pPr>
        <w:pStyle w:val="ab"/>
        <w:numPr>
          <w:ilvl w:val="0"/>
          <w:numId w:val="3"/>
        </w:numPr>
        <w:spacing w:after="0"/>
        <w:ind w:left="482"/>
        <w:jc w:val="both"/>
        <w:rPr>
          <w:sz w:val="28"/>
          <w:szCs w:val="28"/>
        </w:rPr>
      </w:pPr>
      <w:r w:rsidRPr="00800C0B">
        <w:rPr>
          <w:sz w:val="28"/>
          <w:szCs w:val="28"/>
        </w:rPr>
        <w:t xml:space="preserve">Бюджетный </w:t>
      </w:r>
      <w:hyperlink r:id="rId8" w:history="1">
        <w:r w:rsidRPr="00800C0B">
          <w:rPr>
            <w:rStyle w:val="afc"/>
            <w:color w:val="auto"/>
            <w:sz w:val="28"/>
            <w:szCs w:val="28"/>
          </w:rPr>
          <w:t>кодекс</w:t>
        </w:r>
      </w:hyperlink>
      <w:r w:rsidRPr="00800C0B">
        <w:rPr>
          <w:sz w:val="28"/>
          <w:szCs w:val="28"/>
        </w:rPr>
        <w:t xml:space="preserve"> РФ (далее - БК РФ);</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9" w:history="1">
        <w:r w:rsidRPr="00800C0B">
          <w:rPr>
            <w:rStyle w:val="afc"/>
            <w:color w:val="auto"/>
            <w:sz w:val="28"/>
            <w:szCs w:val="28"/>
          </w:rPr>
          <w:t>закон</w:t>
        </w:r>
      </w:hyperlink>
      <w:r w:rsidRPr="00800C0B">
        <w:rPr>
          <w:sz w:val="28"/>
          <w:szCs w:val="28"/>
        </w:rPr>
        <w:t xml:space="preserve"> от 06.12.2011 № 402-ФЗ "О бухгалтерском учете" (далее - Закон № 402-ФЗ);</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800C0B">
          <w:rPr>
            <w:rStyle w:val="afc"/>
            <w:color w:val="auto"/>
            <w:sz w:val="28"/>
            <w:szCs w:val="28"/>
          </w:rPr>
          <w:t>СГС</w:t>
        </w:r>
      </w:hyperlink>
      <w:r w:rsidRPr="00800C0B">
        <w:rPr>
          <w:sz w:val="28"/>
          <w:szCs w:val="28"/>
        </w:rPr>
        <w:t xml:space="preserve"> "Концептуальные основы");</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800C0B">
          <w:rPr>
            <w:rStyle w:val="afc"/>
            <w:color w:val="auto"/>
            <w:sz w:val="28"/>
            <w:szCs w:val="28"/>
          </w:rPr>
          <w:t>СГС</w:t>
        </w:r>
      </w:hyperlink>
      <w:r w:rsidRPr="00800C0B">
        <w:rPr>
          <w:sz w:val="28"/>
          <w:szCs w:val="28"/>
        </w:rPr>
        <w:t xml:space="preserve"> "Основные средства");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800C0B">
          <w:rPr>
            <w:rStyle w:val="afc"/>
            <w:color w:val="auto"/>
            <w:sz w:val="28"/>
            <w:szCs w:val="28"/>
          </w:rPr>
          <w:t>СГС</w:t>
        </w:r>
      </w:hyperlink>
      <w:r w:rsidRPr="00800C0B">
        <w:rPr>
          <w:sz w:val="28"/>
          <w:szCs w:val="28"/>
        </w:rPr>
        <w:t xml:space="preserve"> "Аренда");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6"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800C0B">
          <w:rPr>
            <w:rStyle w:val="afc"/>
            <w:color w:val="auto"/>
            <w:sz w:val="28"/>
            <w:szCs w:val="28"/>
          </w:rPr>
          <w:t>СГС</w:t>
        </w:r>
      </w:hyperlink>
      <w:r w:rsidRPr="00800C0B">
        <w:rPr>
          <w:sz w:val="28"/>
          <w:szCs w:val="28"/>
        </w:rPr>
        <w:t xml:space="preserve"> "Обесценение активов");</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800C0B">
          <w:rPr>
            <w:rStyle w:val="afc"/>
            <w:color w:val="auto"/>
            <w:sz w:val="28"/>
            <w:szCs w:val="28"/>
          </w:rPr>
          <w:t>СГС</w:t>
        </w:r>
      </w:hyperlink>
      <w:r w:rsidRPr="00800C0B">
        <w:rPr>
          <w:sz w:val="28"/>
          <w:szCs w:val="28"/>
        </w:rPr>
        <w:t xml:space="preserve"> "Представление отчетности");</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800C0B">
          <w:rPr>
            <w:rStyle w:val="afc"/>
            <w:color w:val="auto"/>
            <w:sz w:val="28"/>
            <w:szCs w:val="28"/>
          </w:rPr>
          <w:t>СГС</w:t>
        </w:r>
      </w:hyperlink>
      <w:r w:rsidRPr="00800C0B">
        <w:rPr>
          <w:sz w:val="28"/>
          <w:szCs w:val="28"/>
        </w:rPr>
        <w:t xml:space="preserve"> "Отчет о движении денежных средств");</w:t>
      </w:r>
    </w:p>
    <w:p w:rsidR="00721A1E" w:rsidRPr="00800C0B" w:rsidRDefault="00FA1DB4">
      <w:pPr>
        <w:pStyle w:val="ab"/>
        <w:numPr>
          <w:ilvl w:val="0"/>
          <w:numId w:val="3"/>
        </w:numPr>
        <w:spacing w:after="0"/>
        <w:ind w:left="482"/>
        <w:jc w:val="both"/>
        <w:rPr>
          <w:sz w:val="28"/>
          <w:szCs w:val="28"/>
        </w:rPr>
      </w:pPr>
      <w:r w:rsidRPr="00800C0B">
        <w:rPr>
          <w:sz w:val="28"/>
          <w:szCs w:val="28"/>
        </w:rPr>
        <w:lastRenderedPageBreak/>
        <w:t xml:space="preserve">Федеральный </w:t>
      </w:r>
      <w:hyperlink r:id="rId2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800C0B">
          <w:rPr>
            <w:rStyle w:val="afc"/>
            <w:color w:val="auto"/>
            <w:sz w:val="28"/>
            <w:szCs w:val="28"/>
          </w:rPr>
          <w:t>СГС</w:t>
        </w:r>
      </w:hyperlink>
      <w:r w:rsidRPr="00800C0B">
        <w:rPr>
          <w:sz w:val="28"/>
          <w:szCs w:val="28"/>
        </w:rPr>
        <w:t xml:space="preserve"> "Учетная политик</w:t>
      </w:r>
      <w:bookmarkStart w:id="5" w:name="_GoBack"/>
      <w:bookmarkEnd w:id="5"/>
      <w:r w:rsidRPr="00800C0B">
        <w:rPr>
          <w:sz w:val="28"/>
          <w:szCs w:val="28"/>
        </w:rPr>
        <w:t>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800C0B">
          <w:rPr>
            <w:rStyle w:val="afc"/>
            <w:color w:val="auto"/>
            <w:sz w:val="28"/>
            <w:szCs w:val="28"/>
          </w:rPr>
          <w:t>СГС</w:t>
        </w:r>
      </w:hyperlink>
      <w:r w:rsidRPr="00800C0B">
        <w:rPr>
          <w:sz w:val="28"/>
          <w:szCs w:val="28"/>
        </w:rPr>
        <w:t xml:space="preserve"> "События после отчетной даты");</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6"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800C0B">
          <w:rPr>
            <w:rStyle w:val="afc"/>
            <w:color w:val="auto"/>
            <w:sz w:val="28"/>
            <w:szCs w:val="28"/>
          </w:rPr>
          <w:t>СГС</w:t>
        </w:r>
      </w:hyperlink>
      <w:r w:rsidRPr="00800C0B">
        <w:rPr>
          <w:sz w:val="28"/>
          <w:szCs w:val="28"/>
        </w:rPr>
        <w:t xml:space="preserve"> "Доходы");</w:t>
      </w:r>
    </w:p>
    <w:p w:rsidR="00721A1E"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800C0B">
          <w:rPr>
            <w:rStyle w:val="afc"/>
            <w:color w:val="auto"/>
            <w:sz w:val="28"/>
            <w:szCs w:val="28"/>
          </w:rPr>
          <w:t>СГС</w:t>
        </w:r>
      </w:hyperlink>
      <w:r w:rsidRPr="00800C0B">
        <w:rPr>
          <w:sz w:val="28"/>
          <w:szCs w:val="28"/>
        </w:rPr>
        <w:t xml:space="preserve"> "Влияние изменений курсов иностранных валют");</w:t>
      </w:r>
    </w:p>
    <w:p w:rsidR="00DE00F0" w:rsidRDefault="00DE00F0">
      <w:pPr>
        <w:pStyle w:val="ab"/>
        <w:numPr>
          <w:ilvl w:val="0"/>
          <w:numId w:val="3"/>
        </w:numPr>
        <w:spacing w:after="0"/>
        <w:ind w:left="482"/>
        <w:jc w:val="both"/>
        <w:rPr>
          <w:sz w:val="28"/>
          <w:szCs w:val="28"/>
        </w:rPr>
      </w:pPr>
      <w:r w:rsidRPr="00800C0B">
        <w:rPr>
          <w:sz w:val="28"/>
          <w:szCs w:val="28"/>
        </w:rPr>
        <w:t xml:space="preserve">Федеральный </w:t>
      </w:r>
      <w:hyperlink r:id="rId3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Pr>
          <w:sz w:val="28"/>
          <w:szCs w:val="28"/>
        </w:rPr>
        <w:t>Запасы</w:t>
      </w:r>
      <w:r w:rsidRPr="00800C0B">
        <w:rPr>
          <w:sz w:val="28"/>
          <w:szCs w:val="28"/>
        </w:rPr>
        <w:t xml:space="preserve">", утвержденный Приказом Минфина России от </w:t>
      </w:r>
      <w:r>
        <w:rPr>
          <w:sz w:val="28"/>
          <w:szCs w:val="28"/>
        </w:rPr>
        <w:t>07</w:t>
      </w:r>
      <w:r w:rsidRPr="00800C0B">
        <w:rPr>
          <w:sz w:val="28"/>
          <w:szCs w:val="28"/>
        </w:rPr>
        <w:t>.12.201</w:t>
      </w:r>
      <w:r>
        <w:rPr>
          <w:sz w:val="28"/>
          <w:szCs w:val="28"/>
        </w:rPr>
        <w:t>8</w:t>
      </w:r>
      <w:r w:rsidRPr="00800C0B">
        <w:rPr>
          <w:sz w:val="28"/>
          <w:szCs w:val="28"/>
        </w:rPr>
        <w:t xml:space="preserve"> № 256н (далее - </w:t>
      </w:r>
      <w:hyperlink r:id="rId31" w:history="1">
        <w:r w:rsidRPr="00800C0B">
          <w:rPr>
            <w:rStyle w:val="afc"/>
            <w:color w:val="auto"/>
            <w:sz w:val="28"/>
            <w:szCs w:val="28"/>
          </w:rPr>
          <w:t>СГС</w:t>
        </w:r>
      </w:hyperlink>
      <w:r w:rsidRPr="00800C0B">
        <w:rPr>
          <w:sz w:val="28"/>
          <w:szCs w:val="28"/>
        </w:rPr>
        <w:t xml:space="preserve"> "</w:t>
      </w:r>
      <w:r>
        <w:rPr>
          <w:sz w:val="28"/>
          <w:szCs w:val="28"/>
        </w:rPr>
        <w:t>Запасы</w:t>
      </w:r>
      <w:r w:rsidRPr="00800C0B">
        <w:rPr>
          <w:sz w:val="28"/>
          <w:szCs w:val="28"/>
        </w:rPr>
        <w:t>");</w:t>
      </w:r>
    </w:p>
    <w:p w:rsidR="00DE00F0" w:rsidRDefault="00DE00F0">
      <w:pPr>
        <w:pStyle w:val="ab"/>
        <w:numPr>
          <w:ilvl w:val="0"/>
          <w:numId w:val="3"/>
        </w:numPr>
        <w:spacing w:after="0"/>
        <w:ind w:left="482"/>
        <w:jc w:val="both"/>
        <w:rPr>
          <w:sz w:val="28"/>
          <w:szCs w:val="28"/>
        </w:rPr>
      </w:pPr>
      <w:r w:rsidRPr="00800C0B">
        <w:rPr>
          <w:sz w:val="28"/>
          <w:szCs w:val="28"/>
        </w:rPr>
        <w:t xml:space="preserve">Федеральный </w:t>
      </w:r>
      <w:hyperlink r:id="rId3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Pr>
          <w:sz w:val="28"/>
          <w:szCs w:val="28"/>
        </w:rPr>
        <w:t>Долгосрочные договоры</w:t>
      </w:r>
      <w:r w:rsidRPr="00800C0B">
        <w:rPr>
          <w:sz w:val="28"/>
          <w:szCs w:val="28"/>
        </w:rPr>
        <w:t xml:space="preserve">", утвержденный Приказом Минфина России от </w:t>
      </w:r>
      <w:r>
        <w:rPr>
          <w:sz w:val="28"/>
          <w:szCs w:val="28"/>
        </w:rPr>
        <w:t>29.06</w:t>
      </w:r>
      <w:r w:rsidRPr="00800C0B">
        <w:rPr>
          <w:sz w:val="28"/>
          <w:szCs w:val="28"/>
        </w:rPr>
        <w:t>.201</w:t>
      </w:r>
      <w:r w:rsidR="00E90E7C">
        <w:rPr>
          <w:sz w:val="28"/>
          <w:szCs w:val="28"/>
        </w:rPr>
        <w:t>8</w:t>
      </w:r>
      <w:r w:rsidRPr="00800C0B">
        <w:rPr>
          <w:sz w:val="28"/>
          <w:szCs w:val="28"/>
        </w:rPr>
        <w:t xml:space="preserve"> № </w:t>
      </w:r>
      <w:r>
        <w:rPr>
          <w:sz w:val="28"/>
          <w:szCs w:val="28"/>
        </w:rPr>
        <w:t>145</w:t>
      </w:r>
      <w:r w:rsidRPr="00800C0B">
        <w:rPr>
          <w:sz w:val="28"/>
          <w:szCs w:val="28"/>
        </w:rPr>
        <w:t xml:space="preserve">н (далее - </w:t>
      </w:r>
      <w:hyperlink r:id="rId33" w:history="1">
        <w:r w:rsidRPr="00800C0B">
          <w:rPr>
            <w:rStyle w:val="afc"/>
            <w:color w:val="auto"/>
            <w:sz w:val="28"/>
            <w:szCs w:val="28"/>
          </w:rPr>
          <w:t>СГС</w:t>
        </w:r>
      </w:hyperlink>
      <w:r w:rsidRPr="00800C0B">
        <w:rPr>
          <w:sz w:val="28"/>
          <w:szCs w:val="28"/>
        </w:rPr>
        <w:t xml:space="preserve"> "</w:t>
      </w:r>
      <w:r>
        <w:rPr>
          <w:sz w:val="28"/>
          <w:szCs w:val="28"/>
        </w:rPr>
        <w:t>Долгосрочные договоры</w:t>
      </w:r>
      <w:r w:rsidRPr="00800C0B">
        <w:rPr>
          <w:sz w:val="28"/>
          <w:szCs w:val="28"/>
        </w:rPr>
        <w:t>");</w:t>
      </w:r>
    </w:p>
    <w:p w:rsidR="0012005A" w:rsidRDefault="0012005A" w:rsidP="00C7548A">
      <w:pPr>
        <w:pStyle w:val="ab"/>
        <w:numPr>
          <w:ilvl w:val="0"/>
          <w:numId w:val="3"/>
        </w:numPr>
        <w:spacing w:before="0" w:after="0"/>
        <w:ind w:left="482"/>
        <w:jc w:val="both"/>
        <w:rPr>
          <w:sz w:val="28"/>
          <w:szCs w:val="28"/>
        </w:rPr>
      </w:pPr>
      <w:r w:rsidRPr="00800C0B">
        <w:rPr>
          <w:sz w:val="28"/>
          <w:szCs w:val="28"/>
        </w:rPr>
        <w:t xml:space="preserve">Федеральный </w:t>
      </w:r>
      <w:hyperlink r:id="rId3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Pr="00130E46">
        <w:rPr>
          <w:rFonts w:eastAsia="Calibri"/>
          <w:bCs/>
          <w:color w:val="000000"/>
          <w:kern w:val="24"/>
          <w:sz w:val="28"/>
          <w:szCs w:val="28"/>
        </w:rPr>
        <w:t>«Резервы. Раскрытие информации об условных обязательствах и условных активах»</w:t>
      </w:r>
      <w:r w:rsidRPr="00800C0B">
        <w:rPr>
          <w:sz w:val="28"/>
          <w:szCs w:val="28"/>
        </w:rPr>
        <w:t xml:space="preserve">", утвержденный Приказом Минфина России от </w:t>
      </w:r>
      <w:r>
        <w:rPr>
          <w:sz w:val="28"/>
          <w:szCs w:val="28"/>
        </w:rPr>
        <w:t>30.05</w:t>
      </w:r>
      <w:r w:rsidRPr="00800C0B">
        <w:rPr>
          <w:sz w:val="28"/>
          <w:szCs w:val="28"/>
        </w:rPr>
        <w:t>.201</w:t>
      </w:r>
      <w:r>
        <w:rPr>
          <w:sz w:val="28"/>
          <w:szCs w:val="28"/>
        </w:rPr>
        <w:t>8</w:t>
      </w:r>
      <w:r w:rsidRPr="00800C0B">
        <w:rPr>
          <w:sz w:val="28"/>
          <w:szCs w:val="28"/>
        </w:rPr>
        <w:t xml:space="preserve"> № </w:t>
      </w:r>
      <w:r>
        <w:rPr>
          <w:sz w:val="28"/>
          <w:szCs w:val="28"/>
        </w:rPr>
        <w:t>124</w:t>
      </w:r>
      <w:r w:rsidRPr="00800C0B">
        <w:rPr>
          <w:sz w:val="28"/>
          <w:szCs w:val="28"/>
        </w:rPr>
        <w:t xml:space="preserve">н (далее - </w:t>
      </w:r>
      <w:hyperlink r:id="rId35" w:history="1">
        <w:r w:rsidRPr="00800C0B">
          <w:rPr>
            <w:rStyle w:val="afc"/>
            <w:color w:val="auto"/>
            <w:sz w:val="28"/>
            <w:szCs w:val="28"/>
          </w:rPr>
          <w:t>СГС</w:t>
        </w:r>
      </w:hyperlink>
      <w:r w:rsidRPr="00800C0B">
        <w:rPr>
          <w:sz w:val="28"/>
          <w:szCs w:val="28"/>
        </w:rPr>
        <w:t xml:space="preserve"> "</w:t>
      </w:r>
      <w:r>
        <w:rPr>
          <w:sz w:val="28"/>
          <w:szCs w:val="28"/>
        </w:rPr>
        <w:t>Резервы</w:t>
      </w:r>
      <w:r w:rsidRPr="00800C0B">
        <w:rPr>
          <w:sz w:val="28"/>
          <w:szCs w:val="28"/>
        </w:rPr>
        <w:t>");</w:t>
      </w:r>
    </w:p>
    <w:p w:rsidR="00C7548A" w:rsidRDefault="00C7548A" w:rsidP="00B41DFD">
      <w:pPr>
        <w:spacing w:before="0" w:after="0"/>
        <w:ind w:left="426" w:firstLine="56"/>
        <w:rPr>
          <w:sz w:val="28"/>
          <w:szCs w:val="28"/>
        </w:rPr>
      </w:pPr>
      <w:r>
        <w:rPr>
          <w:sz w:val="28"/>
          <w:szCs w:val="28"/>
        </w:rPr>
        <w:t xml:space="preserve">- </w:t>
      </w:r>
      <w:r w:rsidRPr="00C7548A">
        <w:rPr>
          <w:sz w:val="28"/>
          <w:szCs w:val="28"/>
        </w:rPr>
        <w:t xml:space="preserve">Федеральный </w:t>
      </w:r>
      <w:hyperlink r:id="rId36" w:history="1">
        <w:r w:rsidRPr="00C7548A">
          <w:rPr>
            <w:rStyle w:val="afc"/>
            <w:color w:val="auto"/>
            <w:sz w:val="28"/>
            <w:szCs w:val="28"/>
          </w:rPr>
          <w:t>стандарт</w:t>
        </w:r>
      </w:hyperlink>
      <w:r w:rsidRPr="00C7548A">
        <w:rPr>
          <w:sz w:val="28"/>
          <w:szCs w:val="28"/>
        </w:rPr>
        <w:t> </w:t>
      </w:r>
      <w:r>
        <w:rPr>
          <w:sz w:val="28"/>
          <w:szCs w:val="28"/>
        </w:rPr>
        <w:t xml:space="preserve"> </w:t>
      </w:r>
      <w:r w:rsidRPr="00C7548A">
        <w:rPr>
          <w:sz w:val="28"/>
          <w:szCs w:val="28"/>
        </w:rPr>
        <w:t xml:space="preserve">бухгалтерского учета для организаций </w:t>
      </w:r>
      <w:r w:rsidR="00B41DFD">
        <w:rPr>
          <w:sz w:val="28"/>
          <w:szCs w:val="28"/>
        </w:rPr>
        <w:t xml:space="preserve">        </w:t>
      </w:r>
      <w:r w:rsidRPr="00C7548A">
        <w:rPr>
          <w:sz w:val="28"/>
          <w:szCs w:val="28"/>
        </w:rPr>
        <w:t xml:space="preserve">государственного сектора "Непроизведенные активы", утвержденный Приказом Минфина России от 28.02.2018 № 34н (далее - </w:t>
      </w:r>
      <w:hyperlink r:id="rId37" w:history="1">
        <w:r w:rsidRPr="00C7548A">
          <w:rPr>
            <w:rStyle w:val="afc"/>
            <w:color w:val="auto"/>
            <w:sz w:val="28"/>
            <w:szCs w:val="28"/>
          </w:rPr>
          <w:t>СГС</w:t>
        </w:r>
      </w:hyperlink>
      <w:r w:rsidRPr="00C7548A">
        <w:rPr>
          <w:sz w:val="28"/>
          <w:szCs w:val="28"/>
        </w:rPr>
        <w:t xml:space="preserve"> "Непроизведенные активы");</w:t>
      </w:r>
    </w:p>
    <w:p w:rsidR="00682EA3" w:rsidRDefault="00682EA3" w:rsidP="00C7548A">
      <w:pPr>
        <w:pStyle w:val="ab"/>
        <w:numPr>
          <w:ilvl w:val="0"/>
          <w:numId w:val="3"/>
        </w:numPr>
        <w:spacing w:before="0" w:after="0"/>
        <w:ind w:left="482"/>
        <w:jc w:val="both"/>
        <w:rPr>
          <w:sz w:val="28"/>
          <w:szCs w:val="28"/>
        </w:rPr>
      </w:pPr>
      <w:r w:rsidRPr="00800C0B">
        <w:rPr>
          <w:sz w:val="28"/>
          <w:szCs w:val="28"/>
        </w:rPr>
        <w:t xml:space="preserve">Федеральный </w:t>
      </w:r>
      <w:hyperlink r:id="rId3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Pr="00130E46">
        <w:rPr>
          <w:rFonts w:eastAsia="Calibri"/>
          <w:bCs/>
          <w:color w:val="000000"/>
          <w:kern w:val="24"/>
          <w:sz w:val="28"/>
          <w:szCs w:val="28"/>
        </w:rPr>
        <w:t>Бюджетная информация в бухгалтерской (финансовой) отчетности</w:t>
      </w:r>
      <w:r w:rsidRPr="00800C0B">
        <w:rPr>
          <w:sz w:val="28"/>
          <w:szCs w:val="28"/>
        </w:rPr>
        <w:t xml:space="preserve">", утвержденный Приказом Минфина России от </w:t>
      </w:r>
      <w:r>
        <w:rPr>
          <w:sz w:val="28"/>
          <w:szCs w:val="28"/>
        </w:rPr>
        <w:t>28</w:t>
      </w:r>
      <w:r w:rsidRPr="00800C0B">
        <w:rPr>
          <w:sz w:val="28"/>
          <w:szCs w:val="28"/>
        </w:rPr>
        <w:t>.</w:t>
      </w:r>
      <w:r>
        <w:rPr>
          <w:sz w:val="28"/>
          <w:szCs w:val="28"/>
        </w:rPr>
        <w:t>0</w:t>
      </w:r>
      <w:r w:rsidRPr="00800C0B">
        <w:rPr>
          <w:sz w:val="28"/>
          <w:szCs w:val="28"/>
        </w:rPr>
        <w:t>2.201</w:t>
      </w:r>
      <w:r>
        <w:rPr>
          <w:sz w:val="28"/>
          <w:szCs w:val="28"/>
        </w:rPr>
        <w:t>8</w:t>
      </w:r>
      <w:r w:rsidRPr="00800C0B">
        <w:rPr>
          <w:sz w:val="28"/>
          <w:szCs w:val="28"/>
        </w:rPr>
        <w:t xml:space="preserve"> № </w:t>
      </w:r>
      <w:r w:rsidR="00886846">
        <w:rPr>
          <w:sz w:val="28"/>
          <w:szCs w:val="28"/>
        </w:rPr>
        <w:t>37</w:t>
      </w:r>
      <w:r w:rsidRPr="00800C0B">
        <w:rPr>
          <w:sz w:val="28"/>
          <w:szCs w:val="28"/>
        </w:rPr>
        <w:t xml:space="preserve">н (далее - </w:t>
      </w:r>
      <w:hyperlink r:id="rId39" w:history="1">
        <w:r w:rsidRPr="00800C0B">
          <w:rPr>
            <w:rStyle w:val="afc"/>
            <w:color w:val="auto"/>
            <w:sz w:val="28"/>
            <w:szCs w:val="28"/>
          </w:rPr>
          <w:t>СГС</w:t>
        </w:r>
      </w:hyperlink>
      <w:r w:rsidRPr="00800C0B">
        <w:rPr>
          <w:sz w:val="28"/>
          <w:szCs w:val="28"/>
        </w:rPr>
        <w:t xml:space="preserve"> "</w:t>
      </w:r>
      <w:r w:rsidRPr="00130E46">
        <w:rPr>
          <w:rFonts w:eastAsia="Calibri"/>
          <w:bCs/>
          <w:color w:val="000000"/>
          <w:kern w:val="24"/>
          <w:sz w:val="28"/>
          <w:szCs w:val="28"/>
        </w:rPr>
        <w:t>Бюджетная информация в бухгалтерской (финансовой) отчетности</w:t>
      </w:r>
      <w:r w:rsidRPr="00800C0B">
        <w:rPr>
          <w:sz w:val="28"/>
          <w:szCs w:val="28"/>
        </w:rPr>
        <w:t>");</w:t>
      </w:r>
    </w:p>
    <w:p w:rsidR="00682EA3" w:rsidRDefault="00682EA3" w:rsidP="007A1B90">
      <w:pPr>
        <w:pStyle w:val="ab"/>
        <w:numPr>
          <w:ilvl w:val="0"/>
          <w:numId w:val="3"/>
        </w:numPr>
        <w:spacing w:before="0" w:after="0"/>
        <w:ind w:left="482"/>
        <w:jc w:val="both"/>
        <w:rPr>
          <w:sz w:val="28"/>
          <w:szCs w:val="28"/>
        </w:rPr>
      </w:pPr>
      <w:r w:rsidRPr="00800C0B">
        <w:rPr>
          <w:sz w:val="28"/>
          <w:szCs w:val="28"/>
        </w:rPr>
        <w:t xml:space="preserve">Федеральный </w:t>
      </w:r>
      <w:hyperlink r:id="rId4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00886846">
        <w:rPr>
          <w:rFonts w:eastAsia="Calibri"/>
          <w:bCs/>
          <w:color w:val="000000"/>
          <w:kern w:val="24"/>
          <w:sz w:val="28"/>
          <w:szCs w:val="28"/>
        </w:rPr>
        <w:t>Концессионные соглашения</w:t>
      </w:r>
      <w:r w:rsidRPr="00800C0B">
        <w:rPr>
          <w:sz w:val="28"/>
          <w:szCs w:val="28"/>
        </w:rPr>
        <w:t xml:space="preserve">", утвержденный </w:t>
      </w:r>
      <w:r w:rsidRPr="00800C0B">
        <w:rPr>
          <w:sz w:val="28"/>
          <w:szCs w:val="28"/>
        </w:rPr>
        <w:lastRenderedPageBreak/>
        <w:t xml:space="preserve">Приказом Минфина России от </w:t>
      </w:r>
      <w:r w:rsidR="00886846">
        <w:rPr>
          <w:sz w:val="28"/>
          <w:szCs w:val="28"/>
        </w:rPr>
        <w:t>29</w:t>
      </w:r>
      <w:r w:rsidRPr="00800C0B">
        <w:rPr>
          <w:sz w:val="28"/>
          <w:szCs w:val="28"/>
        </w:rPr>
        <w:t>.</w:t>
      </w:r>
      <w:r w:rsidR="00886846">
        <w:rPr>
          <w:sz w:val="28"/>
          <w:szCs w:val="28"/>
        </w:rPr>
        <w:t>06</w:t>
      </w:r>
      <w:r w:rsidRPr="00800C0B">
        <w:rPr>
          <w:sz w:val="28"/>
          <w:szCs w:val="28"/>
        </w:rPr>
        <w:t>.201</w:t>
      </w:r>
      <w:r>
        <w:rPr>
          <w:sz w:val="28"/>
          <w:szCs w:val="28"/>
        </w:rPr>
        <w:t>8</w:t>
      </w:r>
      <w:r w:rsidRPr="00800C0B">
        <w:rPr>
          <w:sz w:val="28"/>
          <w:szCs w:val="28"/>
        </w:rPr>
        <w:t xml:space="preserve"> № </w:t>
      </w:r>
      <w:r w:rsidR="00886846">
        <w:rPr>
          <w:sz w:val="28"/>
          <w:szCs w:val="28"/>
        </w:rPr>
        <w:t>14</w:t>
      </w:r>
      <w:r w:rsidRPr="00800C0B">
        <w:rPr>
          <w:sz w:val="28"/>
          <w:szCs w:val="28"/>
        </w:rPr>
        <w:t xml:space="preserve">6н (далее - </w:t>
      </w:r>
      <w:hyperlink r:id="rId41" w:history="1">
        <w:r w:rsidRPr="00800C0B">
          <w:rPr>
            <w:rStyle w:val="afc"/>
            <w:color w:val="auto"/>
            <w:sz w:val="28"/>
            <w:szCs w:val="28"/>
          </w:rPr>
          <w:t>СГС</w:t>
        </w:r>
      </w:hyperlink>
      <w:r w:rsidRPr="00800C0B">
        <w:rPr>
          <w:sz w:val="28"/>
          <w:szCs w:val="28"/>
        </w:rPr>
        <w:t xml:space="preserve"> "</w:t>
      </w:r>
      <w:r w:rsidR="00886846">
        <w:rPr>
          <w:rFonts w:eastAsia="Calibri"/>
          <w:bCs/>
          <w:color w:val="000000"/>
          <w:kern w:val="24"/>
          <w:sz w:val="28"/>
          <w:szCs w:val="28"/>
        </w:rPr>
        <w:t>Концессионные соглашения</w:t>
      </w:r>
      <w:r w:rsidRPr="00800C0B">
        <w:rPr>
          <w:sz w:val="28"/>
          <w:szCs w:val="28"/>
        </w:rPr>
        <w:t>");</w:t>
      </w:r>
    </w:p>
    <w:p w:rsidR="007A1B90" w:rsidRPr="007A1B90" w:rsidRDefault="007A1B90" w:rsidP="007A1B90">
      <w:pPr>
        <w:spacing w:before="0" w:after="0"/>
        <w:ind w:left="482" w:firstLine="0"/>
        <w:rPr>
          <w:sz w:val="28"/>
          <w:szCs w:val="28"/>
        </w:rPr>
      </w:pPr>
      <w:r w:rsidRPr="007A1B90">
        <w:rPr>
          <w:sz w:val="28"/>
          <w:szCs w:val="28"/>
        </w:rPr>
        <w:t xml:space="preserve">- Федеральный </w:t>
      </w:r>
      <w:hyperlink r:id="rId42" w:history="1">
        <w:r w:rsidRPr="007A1B90">
          <w:rPr>
            <w:rStyle w:val="afc"/>
            <w:color w:val="auto"/>
            <w:sz w:val="28"/>
            <w:szCs w:val="28"/>
          </w:rPr>
          <w:t>стандарт</w:t>
        </w:r>
      </w:hyperlink>
      <w:r w:rsidRPr="007A1B90">
        <w:rPr>
          <w:sz w:val="28"/>
          <w:szCs w:val="28"/>
        </w:rPr>
        <w:t xml:space="preserve">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w:t>
      </w:r>
      <w:hyperlink r:id="rId43" w:history="1">
        <w:r w:rsidRPr="007A1B90">
          <w:rPr>
            <w:rStyle w:val="afc"/>
            <w:color w:val="auto"/>
            <w:sz w:val="28"/>
            <w:szCs w:val="28"/>
          </w:rPr>
          <w:t>СГС</w:t>
        </w:r>
      </w:hyperlink>
      <w:r w:rsidRPr="007A1B90">
        <w:rPr>
          <w:sz w:val="28"/>
          <w:szCs w:val="28"/>
        </w:rPr>
        <w:t xml:space="preserve"> "Информация о связанных сторонах");</w:t>
      </w:r>
    </w:p>
    <w:p w:rsidR="007A1B90" w:rsidRPr="007A1B90" w:rsidRDefault="007A1B90" w:rsidP="007A1B90">
      <w:pPr>
        <w:spacing w:before="0" w:after="0"/>
        <w:ind w:left="482" w:firstLine="0"/>
        <w:rPr>
          <w:sz w:val="28"/>
          <w:szCs w:val="28"/>
        </w:rPr>
      </w:pPr>
      <w:r w:rsidRPr="007A1B90">
        <w:rPr>
          <w:sz w:val="28"/>
          <w:szCs w:val="28"/>
        </w:rPr>
        <w:t xml:space="preserve">- Федеральный </w:t>
      </w:r>
      <w:hyperlink r:id="rId44"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"Нематериальные активы", утвержденный Приказом Минфина России от 15.11.2019 № 181н (далее - </w:t>
      </w:r>
      <w:hyperlink r:id="rId45" w:history="1">
        <w:r w:rsidRPr="007A1B90">
          <w:rPr>
            <w:rStyle w:val="afc"/>
            <w:color w:val="auto"/>
            <w:sz w:val="28"/>
            <w:szCs w:val="28"/>
          </w:rPr>
          <w:t>СГС</w:t>
        </w:r>
      </w:hyperlink>
      <w:r w:rsidRPr="007A1B90">
        <w:rPr>
          <w:sz w:val="28"/>
          <w:szCs w:val="28"/>
        </w:rPr>
        <w:t xml:space="preserve"> "Нематериальные активы");</w:t>
      </w:r>
    </w:p>
    <w:p w:rsidR="007A1B90" w:rsidRDefault="007A1B90" w:rsidP="007A1B90">
      <w:pPr>
        <w:spacing w:before="0" w:after="0"/>
        <w:ind w:left="482" w:firstLine="0"/>
        <w:rPr>
          <w:sz w:val="28"/>
          <w:szCs w:val="28"/>
        </w:rPr>
      </w:pPr>
      <w:r w:rsidRPr="007A1B90">
        <w:rPr>
          <w:sz w:val="28"/>
          <w:szCs w:val="28"/>
        </w:rPr>
        <w:t xml:space="preserve">- Федеральный </w:t>
      </w:r>
      <w:hyperlink r:id="rId46"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"Выплаты персоналу", утвержденный Приказом Минфина России от 15.11.2019 № 184н (далее - </w:t>
      </w:r>
      <w:hyperlink r:id="rId47" w:history="1">
        <w:r w:rsidRPr="007A1B90">
          <w:rPr>
            <w:rStyle w:val="afc"/>
            <w:color w:val="auto"/>
            <w:sz w:val="28"/>
            <w:szCs w:val="28"/>
          </w:rPr>
          <w:t>СГС</w:t>
        </w:r>
      </w:hyperlink>
      <w:r w:rsidRPr="007A1B90">
        <w:rPr>
          <w:sz w:val="28"/>
          <w:szCs w:val="28"/>
        </w:rPr>
        <w:t xml:space="preserve"> "Выплаты персоналу");</w:t>
      </w:r>
    </w:p>
    <w:p w:rsidR="002D4179" w:rsidRDefault="002D4179" w:rsidP="002D4179">
      <w:pPr>
        <w:spacing w:before="0" w:after="0"/>
        <w:ind w:left="482" w:firstLine="0"/>
        <w:rPr>
          <w:sz w:val="28"/>
          <w:szCs w:val="28"/>
        </w:rPr>
      </w:pPr>
      <w:r w:rsidRPr="007A1B90">
        <w:rPr>
          <w:sz w:val="28"/>
          <w:szCs w:val="28"/>
        </w:rPr>
        <w:t xml:space="preserve">- Федеральный </w:t>
      </w:r>
      <w:hyperlink r:id="rId48"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w:t>
      </w:r>
      <w:r>
        <w:rPr>
          <w:sz w:val="28"/>
          <w:szCs w:val="28"/>
        </w:rPr>
        <w:t>Совместная деятельность</w:t>
      </w:r>
      <w:r w:rsidRPr="007A1B90">
        <w:rPr>
          <w:sz w:val="28"/>
          <w:szCs w:val="28"/>
        </w:rPr>
        <w:t>", утвержденный Приказом Минфина России от 15.11.2019 № 18</w:t>
      </w:r>
      <w:r>
        <w:rPr>
          <w:sz w:val="28"/>
          <w:szCs w:val="28"/>
        </w:rPr>
        <w:t>3</w:t>
      </w:r>
      <w:r w:rsidRPr="007A1B90">
        <w:rPr>
          <w:sz w:val="28"/>
          <w:szCs w:val="28"/>
        </w:rPr>
        <w:t xml:space="preserve">н (далее - </w:t>
      </w:r>
      <w:hyperlink r:id="rId49" w:history="1">
        <w:r w:rsidRPr="007A1B90">
          <w:rPr>
            <w:rStyle w:val="afc"/>
            <w:color w:val="auto"/>
            <w:sz w:val="28"/>
            <w:szCs w:val="28"/>
          </w:rPr>
          <w:t>СГС</w:t>
        </w:r>
      </w:hyperlink>
      <w:r w:rsidRPr="007A1B90">
        <w:rPr>
          <w:sz w:val="28"/>
          <w:szCs w:val="28"/>
        </w:rPr>
        <w:t xml:space="preserve"> "</w:t>
      </w:r>
      <w:r>
        <w:rPr>
          <w:sz w:val="28"/>
          <w:szCs w:val="28"/>
        </w:rPr>
        <w:t>Совместная деятельность</w:t>
      </w:r>
      <w:r w:rsidRPr="007A1B90">
        <w:rPr>
          <w:sz w:val="28"/>
          <w:szCs w:val="28"/>
        </w:rPr>
        <w:t>");</w:t>
      </w:r>
    </w:p>
    <w:p w:rsidR="007A1B90" w:rsidRDefault="007A1B90" w:rsidP="007A1B90">
      <w:pPr>
        <w:spacing w:before="0" w:after="0"/>
        <w:ind w:left="480" w:firstLine="0"/>
        <w:rPr>
          <w:sz w:val="28"/>
          <w:szCs w:val="28"/>
        </w:rPr>
      </w:pPr>
      <w:r w:rsidRPr="007A1B90">
        <w:rPr>
          <w:sz w:val="28"/>
          <w:szCs w:val="28"/>
        </w:rPr>
        <w:t xml:space="preserve">- Федеральный </w:t>
      </w:r>
      <w:hyperlink r:id="rId50"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"Финансовые инструменты", утвержденный Приказом Минфина России от 30.06.2020 № 129н (далее - </w:t>
      </w:r>
      <w:hyperlink r:id="rId51" w:history="1">
        <w:r w:rsidRPr="007A1B90">
          <w:rPr>
            <w:rStyle w:val="afc"/>
            <w:color w:val="auto"/>
            <w:sz w:val="28"/>
            <w:szCs w:val="28"/>
          </w:rPr>
          <w:t>СГС</w:t>
        </w:r>
      </w:hyperlink>
      <w:r w:rsidRPr="007A1B90">
        <w:rPr>
          <w:sz w:val="28"/>
          <w:szCs w:val="28"/>
        </w:rPr>
        <w:t xml:space="preserve"> "Финансовые инструменты");</w:t>
      </w:r>
    </w:p>
    <w:p w:rsidR="00066A1F" w:rsidRDefault="00066A1F" w:rsidP="00066A1F">
      <w:pPr>
        <w:spacing w:before="0" w:after="0"/>
        <w:ind w:left="480" w:firstLine="0"/>
        <w:rPr>
          <w:sz w:val="28"/>
          <w:szCs w:val="28"/>
        </w:rPr>
      </w:pPr>
      <w:r>
        <w:rPr>
          <w:sz w:val="28"/>
          <w:szCs w:val="28"/>
        </w:rPr>
        <w:t xml:space="preserve">- </w:t>
      </w:r>
      <w:r w:rsidRPr="00066A1F">
        <w:rPr>
          <w:sz w:val="28"/>
          <w:szCs w:val="28"/>
        </w:rPr>
        <w:t xml:space="preserve">Федеральный </w:t>
      </w:r>
      <w:hyperlink r:id="rId52" w:history="1">
        <w:r w:rsidRPr="00066A1F">
          <w:rPr>
            <w:rStyle w:val="afc"/>
            <w:color w:val="auto"/>
            <w:sz w:val="28"/>
            <w:szCs w:val="28"/>
          </w:rPr>
          <w:t>стандарт</w:t>
        </w:r>
      </w:hyperlink>
      <w:r w:rsidRPr="00066A1F">
        <w:rPr>
          <w:sz w:val="28"/>
          <w:szCs w:val="28"/>
        </w:rPr>
        <w:t xml:space="preserve"> бухгалтерского учета государственных финансов "Консолидированная бухгал</w:t>
      </w:r>
      <w:r>
        <w:rPr>
          <w:sz w:val="28"/>
          <w:szCs w:val="28"/>
        </w:rPr>
        <w:t>терская (финансовая) отчетность</w:t>
      </w:r>
      <w:r w:rsidRPr="00066A1F">
        <w:rPr>
          <w:sz w:val="28"/>
          <w:szCs w:val="28"/>
        </w:rPr>
        <w:t>", утвержденный Приказом Минфина России от 30.</w:t>
      </w:r>
      <w:r>
        <w:rPr>
          <w:sz w:val="28"/>
          <w:szCs w:val="28"/>
        </w:rPr>
        <w:t>10</w:t>
      </w:r>
      <w:r w:rsidRPr="00066A1F">
        <w:rPr>
          <w:sz w:val="28"/>
          <w:szCs w:val="28"/>
        </w:rPr>
        <w:t xml:space="preserve">.2020 № </w:t>
      </w:r>
      <w:r>
        <w:rPr>
          <w:sz w:val="28"/>
          <w:szCs w:val="28"/>
        </w:rPr>
        <w:t>255</w:t>
      </w:r>
      <w:r w:rsidRPr="00066A1F">
        <w:rPr>
          <w:sz w:val="28"/>
          <w:szCs w:val="28"/>
        </w:rPr>
        <w:t xml:space="preserve">н (далее - </w:t>
      </w:r>
      <w:hyperlink r:id="rId53" w:history="1">
        <w:r w:rsidRPr="00066A1F">
          <w:rPr>
            <w:rStyle w:val="afc"/>
            <w:color w:val="auto"/>
            <w:sz w:val="28"/>
            <w:szCs w:val="28"/>
          </w:rPr>
          <w:t>СГС</w:t>
        </w:r>
      </w:hyperlink>
      <w:r w:rsidRPr="00066A1F">
        <w:rPr>
          <w:sz w:val="28"/>
          <w:szCs w:val="28"/>
        </w:rPr>
        <w:t xml:space="preserve"> </w:t>
      </w:r>
      <w:r>
        <w:rPr>
          <w:sz w:val="28"/>
          <w:szCs w:val="28"/>
        </w:rPr>
        <w:t xml:space="preserve"> </w:t>
      </w:r>
      <w:r w:rsidRPr="00066A1F">
        <w:rPr>
          <w:sz w:val="28"/>
          <w:szCs w:val="28"/>
        </w:rPr>
        <w:t>"Консолидированная бухгалтерская (финансовая) отчетность");</w:t>
      </w:r>
    </w:p>
    <w:p w:rsidR="00066A1F" w:rsidRDefault="001378AE" w:rsidP="007A1B90">
      <w:pPr>
        <w:spacing w:before="0" w:after="0"/>
        <w:ind w:left="480" w:firstLine="0"/>
        <w:rPr>
          <w:sz w:val="28"/>
          <w:szCs w:val="28"/>
        </w:rPr>
      </w:pPr>
      <w:r>
        <w:rPr>
          <w:sz w:val="28"/>
          <w:szCs w:val="28"/>
        </w:rPr>
        <w:t xml:space="preserve">- </w:t>
      </w:r>
      <w:r w:rsidRPr="001378AE">
        <w:rPr>
          <w:sz w:val="28"/>
          <w:szCs w:val="28"/>
        </w:rPr>
        <w:t xml:space="preserve">Федеральный </w:t>
      </w:r>
      <w:hyperlink r:id="rId54" w:history="1">
        <w:r w:rsidRPr="001378AE">
          <w:rPr>
            <w:rStyle w:val="afc"/>
            <w:color w:val="auto"/>
            <w:sz w:val="28"/>
            <w:szCs w:val="28"/>
          </w:rPr>
          <w:t>стандарт</w:t>
        </w:r>
      </w:hyperlink>
      <w:r w:rsidRPr="001378AE">
        <w:rPr>
          <w:sz w:val="28"/>
          <w:szCs w:val="28"/>
        </w:rPr>
        <w:t xml:space="preserve"> бухгалтерского учета государственных финансов "Сведения о показателях бухгалтерской (финансовой) отчетности по сегментам", утвержденный Приказом Минфина России от </w:t>
      </w:r>
      <w:r>
        <w:rPr>
          <w:sz w:val="28"/>
          <w:szCs w:val="28"/>
        </w:rPr>
        <w:t>29</w:t>
      </w:r>
      <w:r w:rsidRPr="001378AE">
        <w:rPr>
          <w:sz w:val="28"/>
          <w:szCs w:val="28"/>
        </w:rPr>
        <w:t>.</w:t>
      </w:r>
      <w:r>
        <w:rPr>
          <w:sz w:val="28"/>
          <w:szCs w:val="28"/>
        </w:rPr>
        <w:t>09</w:t>
      </w:r>
      <w:r w:rsidRPr="001378AE">
        <w:rPr>
          <w:sz w:val="28"/>
          <w:szCs w:val="28"/>
        </w:rPr>
        <w:t>.2020 № 2</w:t>
      </w:r>
      <w:r>
        <w:rPr>
          <w:sz w:val="28"/>
          <w:szCs w:val="28"/>
        </w:rPr>
        <w:t>23</w:t>
      </w:r>
      <w:r w:rsidRPr="001378AE">
        <w:rPr>
          <w:sz w:val="28"/>
          <w:szCs w:val="28"/>
        </w:rPr>
        <w:t xml:space="preserve">н (далее - </w:t>
      </w:r>
      <w:hyperlink r:id="rId55" w:history="1">
        <w:r w:rsidRPr="001378AE">
          <w:rPr>
            <w:rStyle w:val="afc"/>
            <w:color w:val="auto"/>
            <w:sz w:val="28"/>
            <w:szCs w:val="28"/>
          </w:rPr>
          <w:t>СГС</w:t>
        </w:r>
      </w:hyperlink>
      <w:r w:rsidRPr="001378AE">
        <w:rPr>
          <w:sz w:val="28"/>
          <w:szCs w:val="28"/>
        </w:rPr>
        <w:t xml:space="preserve"> "Сведения о показателях бухгалтерской (финансовой) отчетности по сегментам");</w:t>
      </w:r>
    </w:p>
    <w:p w:rsidR="001448B0" w:rsidRPr="007A1B90" w:rsidRDefault="001448B0" w:rsidP="007A1B90">
      <w:pPr>
        <w:spacing w:before="0" w:after="0"/>
        <w:ind w:left="480" w:firstLine="0"/>
        <w:rPr>
          <w:sz w:val="28"/>
          <w:szCs w:val="28"/>
        </w:rPr>
      </w:pPr>
      <w:r>
        <w:rPr>
          <w:sz w:val="28"/>
          <w:szCs w:val="28"/>
        </w:rPr>
        <w:t xml:space="preserve">- </w:t>
      </w:r>
      <w:r w:rsidRPr="001448B0">
        <w:rPr>
          <w:sz w:val="28"/>
          <w:szCs w:val="28"/>
        </w:rPr>
        <w:t xml:space="preserve">Федеральный </w:t>
      </w:r>
      <w:hyperlink r:id="rId56" w:history="1">
        <w:r w:rsidRPr="001448B0">
          <w:rPr>
            <w:rStyle w:val="afc"/>
            <w:color w:val="auto"/>
            <w:sz w:val="28"/>
            <w:szCs w:val="28"/>
          </w:rPr>
          <w:t>стандарт</w:t>
        </w:r>
      </w:hyperlink>
      <w:r w:rsidRPr="001448B0">
        <w:rPr>
          <w:sz w:val="28"/>
          <w:szCs w:val="28"/>
        </w:rPr>
        <w:t xml:space="preserve"> бухгалтерского учета государственных финансов "Бухгалтерская (финансовая) отчетность с учетом инфляции", утвержденный Приказом Минфина России от 29.</w:t>
      </w:r>
      <w:r>
        <w:rPr>
          <w:sz w:val="28"/>
          <w:szCs w:val="28"/>
        </w:rPr>
        <w:t>12</w:t>
      </w:r>
      <w:r w:rsidRPr="001448B0">
        <w:rPr>
          <w:sz w:val="28"/>
          <w:szCs w:val="28"/>
        </w:rPr>
        <w:t>.20</w:t>
      </w:r>
      <w:r>
        <w:rPr>
          <w:sz w:val="28"/>
          <w:szCs w:val="28"/>
        </w:rPr>
        <w:t>18</w:t>
      </w:r>
      <w:r w:rsidRPr="001448B0">
        <w:rPr>
          <w:sz w:val="28"/>
          <w:szCs w:val="28"/>
        </w:rPr>
        <w:t xml:space="preserve"> № </w:t>
      </w:r>
      <w:r>
        <w:rPr>
          <w:sz w:val="28"/>
          <w:szCs w:val="28"/>
        </w:rPr>
        <w:t>305</w:t>
      </w:r>
      <w:r w:rsidRPr="001448B0">
        <w:rPr>
          <w:sz w:val="28"/>
          <w:szCs w:val="28"/>
        </w:rPr>
        <w:t xml:space="preserve">н (далее - </w:t>
      </w:r>
      <w:hyperlink r:id="rId57" w:history="1">
        <w:r w:rsidRPr="001448B0">
          <w:rPr>
            <w:rStyle w:val="afc"/>
            <w:color w:val="auto"/>
            <w:sz w:val="28"/>
            <w:szCs w:val="28"/>
          </w:rPr>
          <w:t>СГС</w:t>
        </w:r>
      </w:hyperlink>
      <w:r w:rsidRPr="001448B0">
        <w:rPr>
          <w:sz w:val="28"/>
          <w:szCs w:val="28"/>
        </w:rPr>
        <w:t xml:space="preserve"> "Бухгалтерская (финансовая) отчетность с учетом инфляции");</w:t>
      </w:r>
    </w:p>
    <w:p w:rsidR="00721A1E" w:rsidRPr="00800C0B" w:rsidRDefault="00FA1DB4" w:rsidP="007A1B90">
      <w:pPr>
        <w:pStyle w:val="ab"/>
        <w:numPr>
          <w:ilvl w:val="0"/>
          <w:numId w:val="3"/>
        </w:numPr>
        <w:spacing w:before="0" w:after="0"/>
        <w:ind w:left="482"/>
        <w:jc w:val="both"/>
        <w:rPr>
          <w:sz w:val="28"/>
          <w:szCs w:val="28"/>
        </w:rPr>
      </w:pPr>
      <w:r w:rsidRPr="00800C0B">
        <w:rPr>
          <w:sz w:val="28"/>
          <w:szCs w:val="28"/>
        </w:rPr>
        <w:t xml:space="preserve">Единый </w:t>
      </w:r>
      <w:hyperlink r:id="rId58" w:history="1">
        <w:r w:rsidRPr="00800C0B">
          <w:rPr>
            <w:rStyle w:val="afc"/>
            <w:color w:val="auto"/>
            <w:sz w:val="28"/>
            <w:szCs w:val="28"/>
          </w:rPr>
          <w:t>план</w:t>
        </w:r>
      </w:hyperlink>
      <w:r w:rsidRPr="00800C0B">
        <w:rPr>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59" w:history="1">
        <w:r w:rsidRPr="00800C0B">
          <w:rPr>
            <w:rStyle w:val="afc"/>
            <w:color w:val="auto"/>
            <w:sz w:val="28"/>
            <w:szCs w:val="28"/>
          </w:rPr>
          <w:t>план</w:t>
        </w:r>
      </w:hyperlink>
      <w:r w:rsidRPr="00800C0B">
        <w:rPr>
          <w:sz w:val="28"/>
          <w:szCs w:val="28"/>
        </w:rPr>
        <w:t xml:space="preserve"> счетов);</w:t>
      </w:r>
    </w:p>
    <w:p w:rsidR="00721A1E" w:rsidRPr="00800C0B" w:rsidRDefault="00EE15C4">
      <w:pPr>
        <w:pStyle w:val="ab"/>
        <w:numPr>
          <w:ilvl w:val="0"/>
          <w:numId w:val="3"/>
        </w:numPr>
        <w:spacing w:after="0"/>
        <w:ind w:left="482"/>
        <w:jc w:val="both"/>
        <w:rPr>
          <w:sz w:val="28"/>
          <w:szCs w:val="28"/>
        </w:rPr>
      </w:pPr>
      <w:hyperlink r:id="rId60" w:history="1">
        <w:r w:rsidR="00FA1DB4" w:rsidRPr="00800C0B">
          <w:rPr>
            <w:rStyle w:val="afc"/>
            <w:color w:val="auto"/>
            <w:sz w:val="28"/>
            <w:szCs w:val="28"/>
          </w:rPr>
          <w:t>Инструкция</w:t>
        </w:r>
      </w:hyperlink>
      <w:r w:rsidR="00FA1DB4" w:rsidRPr="00800C0B">
        <w:rPr>
          <w:sz w:val="28"/>
          <w:szCs w:val="28"/>
        </w:rP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61" w:history="1">
        <w:r w:rsidR="00FA1DB4" w:rsidRPr="00800C0B">
          <w:rPr>
            <w:rStyle w:val="afc"/>
            <w:color w:val="auto"/>
            <w:sz w:val="28"/>
            <w:szCs w:val="28"/>
          </w:rPr>
          <w:t>Инструкция</w:t>
        </w:r>
      </w:hyperlink>
      <w:r w:rsidR="00FA1DB4" w:rsidRPr="00800C0B">
        <w:rPr>
          <w:sz w:val="28"/>
          <w:szCs w:val="28"/>
        </w:rPr>
        <w:t xml:space="preserve"> № 157н);</w:t>
      </w:r>
    </w:p>
    <w:p w:rsidR="00721A1E" w:rsidRPr="00800C0B" w:rsidRDefault="00EE15C4">
      <w:pPr>
        <w:pStyle w:val="ab"/>
        <w:numPr>
          <w:ilvl w:val="0"/>
          <w:numId w:val="3"/>
        </w:numPr>
        <w:spacing w:after="0"/>
        <w:ind w:left="482"/>
        <w:jc w:val="both"/>
        <w:rPr>
          <w:sz w:val="28"/>
          <w:szCs w:val="28"/>
        </w:rPr>
      </w:pPr>
      <w:hyperlink r:id="rId62" w:history="1">
        <w:r w:rsidR="00FA1DB4" w:rsidRPr="00800C0B">
          <w:rPr>
            <w:rStyle w:val="afc"/>
            <w:color w:val="auto"/>
            <w:sz w:val="28"/>
            <w:szCs w:val="28"/>
          </w:rPr>
          <w:t>План</w:t>
        </w:r>
      </w:hyperlink>
      <w:r w:rsidR="00FA1DB4" w:rsidRPr="00800C0B">
        <w:rPr>
          <w:sz w:val="28"/>
          <w:szCs w:val="28"/>
        </w:rPr>
        <w:t xml:space="preserve"> счетов бюджетного учета, утвержденный Приказом Минфина России от 06.12.2010 № 162н (далее - </w:t>
      </w:r>
      <w:hyperlink r:id="rId63" w:history="1">
        <w:r w:rsidR="00FA1DB4" w:rsidRPr="00800C0B">
          <w:rPr>
            <w:rStyle w:val="afc"/>
            <w:color w:val="auto"/>
            <w:sz w:val="28"/>
            <w:szCs w:val="28"/>
          </w:rPr>
          <w:t>План</w:t>
        </w:r>
      </w:hyperlink>
      <w:r w:rsidR="00FA1DB4" w:rsidRPr="00800C0B">
        <w:rPr>
          <w:sz w:val="28"/>
          <w:szCs w:val="28"/>
        </w:rPr>
        <w:t xml:space="preserve"> счетов бюджетного учета);</w:t>
      </w:r>
    </w:p>
    <w:p w:rsidR="00721A1E" w:rsidRPr="00800C0B" w:rsidRDefault="00EE15C4">
      <w:pPr>
        <w:pStyle w:val="ab"/>
        <w:numPr>
          <w:ilvl w:val="0"/>
          <w:numId w:val="3"/>
        </w:numPr>
        <w:spacing w:after="0"/>
        <w:ind w:left="482"/>
        <w:jc w:val="both"/>
        <w:rPr>
          <w:sz w:val="28"/>
          <w:szCs w:val="28"/>
        </w:rPr>
      </w:pPr>
      <w:hyperlink r:id="rId64" w:history="1">
        <w:r w:rsidR="00FA1DB4" w:rsidRPr="00800C0B">
          <w:rPr>
            <w:rStyle w:val="afc"/>
            <w:color w:val="auto"/>
            <w:sz w:val="28"/>
            <w:szCs w:val="28"/>
          </w:rPr>
          <w:t>Инструкция</w:t>
        </w:r>
      </w:hyperlink>
      <w:r w:rsidR="00FA1DB4" w:rsidRPr="00800C0B">
        <w:rPr>
          <w:sz w:val="28"/>
          <w:szCs w:val="28"/>
        </w:rPr>
        <w:t xml:space="preserve"> по применению Плана счетов бюджетного учета, утвержденная Приказом Минфина России от 06.12.2010 № 162н (далее - </w:t>
      </w:r>
      <w:hyperlink r:id="rId65" w:history="1">
        <w:r w:rsidR="00FA1DB4" w:rsidRPr="00800C0B">
          <w:rPr>
            <w:rStyle w:val="afc"/>
            <w:color w:val="auto"/>
            <w:sz w:val="28"/>
            <w:szCs w:val="28"/>
          </w:rPr>
          <w:t>Инструкция</w:t>
        </w:r>
      </w:hyperlink>
      <w:r w:rsidR="00FA1DB4" w:rsidRPr="00800C0B">
        <w:rPr>
          <w:sz w:val="28"/>
          <w:szCs w:val="28"/>
        </w:rPr>
        <w:t xml:space="preserve"> № 162н);</w:t>
      </w:r>
    </w:p>
    <w:p w:rsidR="00721A1E" w:rsidRPr="00800C0B" w:rsidRDefault="00EE15C4">
      <w:pPr>
        <w:pStyle w:val="ab"/>
        <w:numPr>
          <w:ilvl w:val="0"/>
          <w:numId w:val="3"/>
        </w:numPr>
        <w:spacing w:after="0"/>
        <w:ind w:left="482"/>
        <w:jc w:val="both"/>
        <w:rPr>
          <w:sz w:val="28"/>
          <w:szCs w:val="28"/>
        </w:rPr>
      </w:pPr>
      <w:hyperlink r:id="rId66" w:history="1">
        <w:r w:rsidR="00FA1DB4" w:rsidRPr="00800C0B">
          <w:rPr>
            <w:rStyle w:val="afc"/>
            <w:color w:val="auto"/>
            <w:sz w:val="28"/>
            <w:szCs w:val="28"/>
          </w:rPr>
          <w:t>Приказ</w:t>
        </w:r>
      </w:hyperlink>
      <w:r w:rsidR="00FA1DB4" w:rsidRPr="00800C0B">
        <w:rPr>
          <w:sz w:val="28"/>
          <w:szCs w:val="28"/>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67" w:history="1">
        <w:r w:rsidR="00FA1DB4" w:rsidRPr="00800C0B">
          <w:rPr>
            <w:rStyle w:val="afc"/>
            <w:color w:val="auto"/>
            <w:sz w:val="28"/>
            <w:szCs w:val="28"/>
          </w:rPr>
          <w:t>Приказ</w:t>
        </w:r>
      </w:hyperlink>
      <w:r w:rsidR="00FA1DB4" w:rsidRPr="00800C0B">
        <w:rPr>
          <w:sz w:val="28"/>
          <w:szCs w:val="28"/>
        </w:rPr>
        <w:t xml:space="preserve"> Минфина России № 52н);</w:t>
      </w:r>
    </w:p>
    <w:p w:rsidR="00426361" w:rsidRDefault="00FA1DB4">
      <w:pPr>
        <w:pStyle w:val="ab"/>
        <w:numPr>
          <w:ilvl w:val="0"/>
          <w:numId w:val="3"/>
        </w:numPr>
        <w:spacing w:after="0"/>
        <w:ind w:left="482"/>
        <w:jc w:val="both"/>
        <w:rPr>
          <w:sz w:val="28"/>
          <w:szCs w:val="28"/>
        </w:rPr>
      </w:pPr>
      <w:r w:rsidRPr="00800C0B">
        <w:rPr>
          <w:sz w:val="28"/>
          <w:szCs w:val="28"/>
        </w:rPr>
        <w:t xml:space="preserve">Методические </w:t>
      </w:r>
      <w:hyperlink r:id="rId68" w:history="1">
        <w:r w:rsidRPr="00800C0B">
          <w:rPr>
            <w:rStyle w:val="afc"/>
            <w:color w:val="auto"/>
            <w:sz w:val="28"/>
            <w:szCs w:val="28"/>
          </w:rPr>
          <w:t>указания</w:t>
        </w:r>
      </w:hyperlink>
      <w:r w:rsidRPr="00800C0B">
        <w:rPr>
          <w:sz w:val="28"/>
          <w:szCs w:val="28"/>
        </w:rPr>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69" w:history="1">
        <w:r w:rsidRPr="00800C0B">
          <w:rPr>
            <w:rStyle w:val="afc"/>
            <w:color w:val="auto"/>
            <w:sz w:val="28"/>
            <w:szCs w:val="28"/>
          </w:rPr>
          <w:t>указания</w:t>
        </w:r>
      </w:hyperlink>
      <w:r w:rsidRPr="00800C0B">
        <w:rPr>
          <w:sz w:val="28"/>
          <w:szCs w:val="28"/>
        </w:rPr>
        <w:t xml:space="preserve"> № 52н);</w:t>
      </w:r>
      <w:r w:rsidR="00426361" w:rsidRPr="00426361">
        <w:rPr>
          <w:sz w:val="28"/>
          <w:szCs w:val="28"/>
        </w:rPr>
        <w:t xml:space="preserve"> </w:t>
      </w:r>
    </w:p>
    <w:p w:rsidR="00426361" w:rsidRPr="00426361" w:rsidRDefault="00426361" w:rsidP="007D02E6">
      <w:pPr>
        <w:pStyle w:val="ab"/>
        <w:numPr>
          <w:ilvl w:val="0"/>
          <w:numId w:val="3"/>
        </w:numPr>
        <w:spacing w:after="0"/>
        <w:ind w:left="482"/>
        <w:jc w:val="both"/>
        <w:rPr>
          <w:sz w:val="28"/>
          <w:szCs w:val="28"/>
        </w:rPr>
      </w:pPr>
      <w:r w:rsidRPr="00426361">
        <w:rPr>
          <w:sz w:val="28"/>
          <w:szCs w:val="28"/>
        </w:rPr>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721A1E" w:rsidRPr="00800C0B" w:rsidRDefault="00EE15C4">
      <w:pPr>
        <w:pStyle w:val="ab"/>
        <w:numPr>
          <w:ilvl w:val="0"/>
          <w:numId w:val="3"/>
        </w:numPr>
        <w:spacing w:after="0"/>
        <w:ind w:left="482"/>
        <w:jc w:val="both"/>
        <w:rPr>
          <w:sz w:val="28"/>
          <w:szCs w:val="28"/>
        </w:rPr>
      </w:pPr>
      <w:hyperlink r:id="rId70" w:history="1">
        <w:r w:rsidR="00FA1DB4" w:rsidRPr="00800C0B">
          <w:rPr>
            <w:rStyle w:val="afc"/>
            <w:color w:val="auto"/>
            <w:sz w:val="28"/>
            <w:szCs w:val="28"/>
          </w:rPr>
          <w:t>Указание</w:t>
        </w:r>
      </w:hyperlink>
      <w:r w:rsidR="00FA1DB4" w:rsidRPr="00800C0B">
        <w:rPr>
          <w:sz w:val="28"/>
          <w:szCs w:val="28"/>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71" w:history="1">
        <w:r w:rsidR="00FA1DB4" w:rsidRPr="00800C0B">
          <w:rPr>
            <w:rStyle w:val="afc"/>
            <w:color w:val="auto"/>
            <w:sz w:val="28"/>
            <w:szCs w:val="28"/>
          </w:rPr>
          <w:t>Указание</w:t>
        </w:r>
      </w:hyperlink>
      <w:r w:rsidR="00FA1DB4" w:rsidRPr="00800C0B">
        <w:rPr>
          <w:sz w:val="28"/>
          <w:szCs w:val="28"/>
        </w:rPr>
        <w:t xml:space="preserve"> № 3210-У);</w:t>
      </w:r>
    </w:p>
    <w:p w:rsidR="00721A1E" w:rsidRPr="00800C0B" w:rsidRDefault="00EE15C4">
      <w:pPr>
        <w:pStyle w:val="ab"/>
        <w:numPr>
          <w:ilvl w:val="0"/>
          <w:numId w:val="3"/>
        </w:numPr>
        <w:spacing w:after="0"/>
        <w:ind w:left="482"/>
        <w:jc w:val="both"/>
        <w:rPr>
          <w:sz w:val="28"/>
          <w:szCs w:val="28"/>
        </w:rPr>
      </w:pPr>
      <w:hyperlink r:id="rId72" w:history="1">
        <w:r w:rsidR="00FA1DB4" w:rsidRPr="00800C0B">
          <w:rPr>
            <w:rStyle w:val="afc"/>
            <w:color w:val="auto"/>
            <w:sz w:val="28"/>
            <w:szCs w:val="28"/>
          </w:rPr>
          <w:t>Указание</w:t>
        </w:r>
      </w:hyperlink>
      <w:r w:rsidR="00FA1DB4" w:rsidRPr="00800C0B">
        <w:rPr>
          <w:sz w:val="28"/>
          <w:szCs w:val="28"/>
        </w:rPr>
        <w:t xml:space="preserve"> Банка России от 0</w:t>
      </w:r>
      <w:r w:rsidR="008F1682">
        <w:rPr>
          <w:sz w:val="28"/>
          <w:szCs w:val="28"/>
        </w:rPr>
        <w:t>9</w:t>
      </w:r>
      <w:r w:rsidR="00FA1DB4" w:rsidRPr="00800C0B">
        <w:rPr>
          <w:sz w:val="28"/>
          <w:szCs w:val="28"/>
        </w:rPr>
        <w:t>.1</w:t>
      </w:r>
      <w:r w:rsidR="008F1682">
        <w:rPr>
          <w:sz w:val="28"/>
          <w:szCs w:val="28"/>
        </w:rPr>
        <w:t>2</w:t>
      </w:r>
      <w:r w:rsidR="00FA1DB4" w:rsidRPr="00800C0B">
        <w:rPr>
          <w:sz w:val="28"/>
          <w:szCs w:val="28"/>
        </w:rPr>
        <w:t>.201</w:t>
      </w:r>
      <w:r w:rsidR="008F1682">
        <w:rPr>
          <w:sz w:val="28"/>
          <w:szCs w:val="28"/>
        </w:rPr>
        <w:t>9 № 5348</w:t>
      </w:r>
      <w:r w:rsidR="00FA1DB4" w:rsidRPr="00800C0B">
        <w:rPr>
          <w:sz w:val="28"/>
          <w:szCs w:val="28"/>
        </w:rPr>
        <w:t xml:space="preserve">-У "О </w:t>
      </w:r>
      <w:r w:rsidR="008F1682">
        <w:rPr>
          <w:sz w:val="28"/>
          <w:szCs w:val="28"/>
        </w:rPr>
        <w:t>правилах</w:t>
      </w:r>
      <w:r w:rsidR="00FA1DB4" w:rsidRPr="00800C0B">
        <w:rPr>
          <w:sz w:val="28"/>
          <w:szCs w:val="28"/>
        </w:rPr>
        <w:t xml:space="preserve"> наличных расчетов" (далее - </w:t>
      </w:r>
      <w:hyperlink r:id="rId73" w:history="1">
        <w:r w:rsidR="00FA1DB4" w:rsidRPr="00800C0B">
          <w:rPr>
            <w:rStyle w:val="afc"/>
            <w:color w:val="auto"/>
            <w:sz w:val="28"/>
            <w:szCs w:val="28"/>
          </w:rPr>
          <w:t>Указание</w:t>
        </w:r>
      </w:hyperlink>
      <w:r w:rsidR="008F1682">
        <w:rPr>
          <w:sz w:val="28"/>
          <w:szCs w:val="28"/>
        </w:rPr>
        <w:t xml:space="preserve"> № 5348</w:t>
      </w:r>
      <w:r w:rsidR="00FA1DB4" w:rsidRPr="00800C0B">
        <w:rPr>
          <w:sz w:val="28"/>
          <w:szCs w:val="28"/>
        </w:rPr>
        <w:t>-У);</w:t>
      </w:r>
    </w:p>
    <w:p w:rsidR="00721A1E" w:rsidRPr="00800C0B" w:rsidRDefault="00FA1DB4">
      <w:pPr>
        <w:pStyle w:val="ab"/>
        <w:numPr>
          <w:ilvl w:val="0"/>
          <w:numId w:val="3"/>
        </w:numPr>
        <w:spacing w:after="0"/>
        <w:ind w:left="482"/>
        <w:jc w:val="both"/>
        <w:rPr>
          <w:sz w:val="28"/>
          <w:szCs w:val="28"/>
        </w:rPr>
      </w:pPr>
      <w:r w:rsidRPr="00800C0B">
        <w:rPr>
          <w:sz w:val="28"/>
          <w:szCs w:val="28"/>
        </w:rPr>
        <w:lastRenderedPageBreak/>
        <w:t xml:space="preserve">Методические </w:t>
      </w:r>
      <w:hyperlink r:id="rId74" w:history="1">
        <w:r w:rsidRPr="00800C0B">
          <w:rPr>
            <w:rStyle w:val="afc"/>
            <w:color w:val="auto"/>
            <w:sz w:val="28"/>
            <w:szCs w:val="28"/>
          </w:rPr>
          <w:t>указания</w:t>
        </w:r>
      </w:hyperlink>
      <w:r w:rsidRPr="00800C0B">
        <w:rPr>
          <w:sz w:val="28"/>
          <w:szCs w:val="28"/>
        </w:rPr>
        <w:t xml:space="preserve"> по инвентаризации имущества и финансовых обязательств, утвержденные Приказом Минфина России от 13.06.1995 № 49 (далее - Методические </w:t>
      </w:r>
      <w:hyperlink r:id="rId75" w:history="1">
        <w:r w:rsidRPr="00800C0B">
          <w:rPr>
            <w:rStyle w:val="afc"/>
            <w:color w:val="auto"/>
            <w:sz w:val="28"/>
            <w:szCs w:val="28"/>
          </w:rPr>
          <w:t>указания</w:t>
        </w:r>
      </w:hyperlink>
      <w:r w:rsidRPr="00800C0B">
        <w:rPr>
          <w:sz w:val="28"/>
          <w:szCs w:val="28"/>
        </w:rPr>
        <w:t xml:space="preserve"> № 49);</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Методические </w:t>
      </w:r>
      <w:hyperlink r:id="rId76" w:history="1">
        <w:r w:rsidRPr="00800C0B">
          <w:rPr>
            <w:rStyle w:val="afc"/>
            <w:color w:val="auto"/>
            <w:sz w:val="28"/>
            <w:szCs w:val="28"/>
          </w:rPr>
          <w:t>рекомендации</w:t>
        </w:r>
      </w:hyperlink>
      <w:r w:rsidRPr="00800C0B">
        <w:rPr>
          <w:sz w:val="28"/>
          <w:szCs w:val="28"/>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77" w:history="1">
        <w:r w:rsidRPr="00800C0B">
          <w:rPr>
            <w:rStyle w:val="afc"/>
            <w:color w:val="auto"/>
            <w:sz w:val="28"/>
            <w:szCs w:val="28"/>
          </w:rPr>
          <w:t>рекомендации</w:t>
        </w:r>
      </w:hyperlink>
      <w:r w:rsidRPr="00800C0B">
        <w:rPr>
          <w:sz w:val="28"/>
          <w:szCs w:val="28"/>
        </w:rPr>
        <w:t xml:space="preserve"> № АМ-23-р);</w:t>
      </w:r>
    </w:p>
    <w:p w:rsidR="00721A1E" w:rsidRPr="00800C0B" w:rsidRDefault="00EE15C4">
      <w:pPr>
        <w:pStyle w:val="ab"/>
        <w:numPr>
          <w:ilvl w:val="0"/>
          <w:numId w:val="3"/>
        </w:numPr>
        <w:spacing w:after="0"/>
        <w:ind w:left="482"/>
        <w:jc w:val="both"/>
        <w:rPr>
          <w:sz w:val="28"/>
          <w:szCs w:val="28"/>
        </w:rPr>
      </w:pPr>
      <w:hyperlink r:id="rId78" w:history="1">
        <w:r w:rsidR="00FA1DB4" w:rsidRPr="00800C0B">
          <w:rPr>
            <w:rStyle w:val="afc"/>
            <w:color w:val="auto"/>
            <w:sz w:val="28"/>
            <w:szCs w:val="28"/>
          </w:rPr>
          <w:t>Правила</w:t>
        </w:r>
      </w:hyperlink>
      <w:r w:rsidR="00FA1DB4" w:rsidRPr="00800C0B">
        <w:rPr>
          <w:sz w:val="28"/>
          <w:szCs w:val="28"/>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79" w:history="1">
        <w:r w:rsidR="00FA1DB4" w:rsidRPr="00800C0B">
          <w:rPr>
            <w:rStyle w:val="afc"/>
            <w:color w:val="auto"/>
            <w:sz w:val="28"/>
            <w:szCs w:val="28"/>
          </w:rPr>
          <w:t>Правила</w:t>
        </w:r>
      </w:hyperlink>
      <w:r w:rsidR="00FA1DB4" w:rsidRPr="00800C0B">
        <w:rPr>
          <w:sz w:val="28"/>
          <w:szCs w:val="28"/>
        </w:rPr>
        <w:t xml:space="preserve"> учета и хранения драгоценных металлов, драгоценных камней и продукции из них, а также ведения соответствующей отчетности);</w:t>
      </w:r>
    </w:p>
    <w:p w:rsidR="00721A1E" w:rsidRPr="00800C0B" w:rsidRDefault="00EE15C4">
      <w:pPr>
        <w:pStyle w:val="ab"/>
        <w:numPr>
          <w:ilvl w:val="0"/>
          <w:numId w:val="3"/>
        </w:numPr>
        <w:spacing w:after="0"/>
        <w:ind w:left="482"/>
        <w:jc w:val="both"/>
        <w:rPr>
          <w:sz w:val="28"/>
          <w:szCs w:val="28"/>
        </w:rPr>
      </w:pPr>
      <w:hyperlink r:id="rId80" w:history="1">
        <w:r w:rsidR="00FA1DB4" w:rsidRPr="00800C0B">
          <w:rPr>
            <w:rStyle w:val="afc"/>
            <w:color w:val="auto"/>
            <w:sz w:val="28"/>
            <w:szCs w:val="28"/>
          </w:rPr>
          <w:t>Инструкция</w:t>
        </w:r>
      </w:hyperlink>
      <w:r w:rsidR="00FA1DB4" w:rsidRPr="00800C0B">
        <w:rPr>
          <w:sz w:val="28"/>
          <w:szCs w:val="28"/>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81" w:history="1">
        <w:r w:rsidR="00FA1DB4" w:rsidRPr="00800C0B">
          <w:rPr>
            <w:rStyle w:val="afc"/>
            <w:color w:val="auto"/>
            <w:sz w:val="28"/>
            <w:szCs w:val="28"/>
          </w:rPr>
          <w:t>Инструкция</w:t>
        </w:r>
      </w:hyperlink>
      <w:r w:rsidR="00FA1DB4" w:rsidRPr="00800C0B">
        <w:rPr>
          <w:sz w:val="28"/>
          <w:szCs w:val="28"/>
        </w:rPr>
        <w:t xml:space="preserve"> № 191н);</w:t>
      </w:r>
    </w:p>
    <w:p w:rsidR="00721A1E" w:rsidRPr="00800C0B" w:rsidRDefault="00EE15C4">
      <w:pPr>
        <w:pStyle w:val="ab"/>
        <w:numPr>
          <w:ilvl w:val="0"/>
          <w:numId w:val="3"/>
        </w:numPr>
        <w:spacing w:after="0"/>
        <w:ind w:left="482"/>
        <w:jc w:val="both"/>
        <w:rPr>
          <w:sz w:val="28"/>
          <w:szCs w:val="28"/>
        </w:rPr>
      </w:pPr>
      <w:hyperlink r:id="rId82" w:history="1">
        <w:r w:rsidR="00FA1DB4" w:rsidRPr="00800C0B">
          <w:rPr>
            <w:rStyle w:val="afc"/>
            <w:color w:val="auto"/>
            <w:sz w:val="28"/>
            <w:szCs w:val="28"/>
          </w:rPr>
          <w:t>Приказ</w:t>
        </w:r>
      </w:hyperlink>
      <w:r w:rsidR="00FA1DB4" w:rsidRPr="00800C0B">
        <w:rPr>
          <w:sz w:val="28"/>
          <w:szCs w:val="28"/>
        </w:rPr>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83" w:history="1">
        <w:r w:rsidR="00FA1DB4" w:rsidRPr="00800C0B">
          <w:rPr>
            <w:rStyle w:val="afc"/>
            <w:color w:val="auto"/>
            <w:sz w:val="28"/>
            <w:szCs w:val="28"/>
          </w:rPr>
          <w:t>Приказ</w:t>
        </w:r>
      </w:hyperlink>
      <w:r w:rsidR="00FA1DB4" w:rsidRPr="00800C0B">
        <w:rPr>
          <w:sz w:val="28"/>
          <w:szCs w:val="28"/>
        </w:rPr>
        <w:t xml:space="preserve"> Минфина России № 231н);</w:t>
      </w:r>
    </w:p>
    <w:p w:rsidR="00B748E4" w:rsidRDefault="00B748E4" w:rsidP="00340B18">
      <w:pPr>
        <w:autoSpaceDE w:val="0"/>
        <w:autoSpaceDN w:val="0"/>
        <w:adjustRightInd w:val="0"/>
        <w:spacing w:before="0" w:after="0"/>
        <w:ind w:left="482" w:firstLine="0"/>
        <w:rPr>
          <w:sz w:val="28"/>
          <w:szCs w:val="28"/>
        </w:rPr>
      </w:pPr>
      <w:r>
        <w:rPr>
          <w:sz w:val="28"/>
          <w:szCs w:val="28"/>
        </w:rPr>
        <w:t xml:space="preserve">- </w:t>
      </w:r>
      <w:hyperlink r:id="rId84" w:history="1">
        <w:r w:rsidRPr="00B748E4">
          <w:rPr>
            <w:sz w:val="28"/>
            <w:szCs w:val="28"/>
          </w:rPr>
          <w:t>Порядок</w:t>
        </w:r>
      </w:hyperlink>
      <w:r w:rsidRPr="00B748E4">
        <w:rPr>
          <w:sz w:val="28"/>
          <w:szCs w:val="28"/>
        </w:rPr>
        <w:t xml:space="preserve"> фо</w:t>
      </w:r>
      <w:r>
        <w:rPr>
          <w:sz w:val="28"/>
          <w:szCs w:val="28"/>
        </w:rPr>
        <w:t xml:space="preserve">рмирования и применения кодов бюджетной классификации Российской Федерации, их структуре и принципах назначения, </w:t>
      </w:r>
      <w:r w:rsidRPr="00800C0B">
        <w:rPr>
          <w:sz w:val="28"/>
          <w:szCs w:val="28"/>
        </w:rPr>
        <w:t xml:space="preserve">утвержденный Приказом Минфина России от </w:t>
      </w:r>
      <w:r w:rsidR="009C3E44">
        <w:rPr>
          <w:sz w:val="28"/>
          <w:szCs w:val="28"/>
        </w:rPr>
        <w:t>24</w:t>
      </w:r>
      <w:r w:rsidRPr="00800C0B">
        <w:rPr>
          <w:sz w:val="28"/>
          <w:szCs w:val="28"/>
        </w:rPr>
        <w:t>.0</w:t>
      </w:r>
      <w:r w:rsidR="009C3E44">
        <w:rPr>
          <w:sz w:val="28"/>
          <w:szCs w:val="28"/>
        </w:rPr>
        <w:t>5</w:t>
      </w:r>
      <w:r w:rsidRPr="00800C0B">
        <w:rPr>
          <w:sz w:val="28"/>
          <w:szCs w:val="28"/>
        </w:rPr>
        <w:t>.20</w:t>
      </w:r>
      <w:r w:rsidR="009C3E44">
        <w:rPr>
          <w:sz w:val="28"/>
          <w:szCs w:val="28"/>
        </w:rPr>
        <w:t>22</w:t>
      </w:r>
      <w:r>
        <w:rPr>
          <w:sz w:val="28"/>
          <w:szCs w:val="28"/>
        </w:rPr>
        <w:t xml:space="preserve"> № 8</w:t>
      </w:r>
      <w:r w:rsidR="009C3E44">
        <w:rPr>
          <w:sz w:val="28"/>
          <w:szCs w:val="28"/>
        </w:rPr>
        <w:t>2</w:t>
      </w:r>
      <w:r w:rsidRPr="00800C0B">
        <w:rPr>
          <w:sz w:val="28"/>
          <w:szCs w:val="28"/>
        </w:rPr>
        <w:t xml:space="preserve">н (далее - </w:t>
      </w:r>
      <w:hyperlink r:id="rId85" w:history="1">
        <w:r w:rsidRPr="00800C0B">
          <w:rPr>
            <w:rStyle w:val="afc"/>
            <w:color w:val="auto"/>
            <w:sz w:val="28"/>
            <w:szCs w:val="28"/>
          </w:rPr>
          <w:t>Порядок</w:t>
        </w:r>
      </w:hyperlink>
      <w:r w:rsidRPr="00800C0B">
        <w:rPr>
          <w:sz w:val="28"/>
          <w:szCs w:val="28"/>
        </w:rPr>
        <w:t xml:space="preserve"> № </w:t>
      </w:r>
      <w:r>
        <w:rPr>
          <w:sz w:val="28"/>
          <w:szCs w:val="28"/>
        </w:rPr>
        <w:t>85</w:t>
      </w:r>
      <w:r w:rsidRPr="00800C0B">
        <w:rPr>
          <w:sz w:val="28"/>
          <w:szCs w:val="28"/>
        </w:rPr>
        <w:t>н);</w:t>
      </w:r>
    </w:p>
    <w:p w:rsidR="00721A1E" w:rsidRPr="00800C0B" w:rsidRDefault="00B748E4" w:rsidP="00340B18">
      <w:pPr>
        <w:autoSpaceDE w:val="0"/>
        <w:autoSpaceDN w:val="0"/>
        <w:adjustRightInd w:val="0"/>
        <w:spacing w:before="0" w:after="0"/>
        <w:ind w:left="482" w:firstLine="0"/>
        <w:rPr>
          <w:sz w:val="28"/>
          <w:szCs w:val="28"/>
        </w:rPr>
      </w:pPr>
      <w:r>
        <w:rPr>
          <w:sz w:val="28"/>
          <w:szCs w:val="28"/>
        </w:rPr>
        <w:t xml:space="preserve">-  </w:t>
      </w:r>
      <w:hyperlink r:id="rId86" w:history="1">
        <w:r w:rsidR="00FA1DB4" w:rsidRPr="00800C0B">
          <w:rPr>
            <w:rStyle w:val="afc"/>
            <w:color w:val="auto"/>
            <w:sz w:val="28"/>
            <w:szCs w:val="28"/>
          </w:rPr>
          <w:t>Порядок</w:t>
        </w:r>
      </w:hyperlink>
      <w:r w:rsidR="00FA1DB4" w:rsidRPr="00800C0B">
        <w:rPr>
          <w:sz w:val="28"/>
          <w:szCs w:val="28"/>
        </w:rPr>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87" w:history="1">
        <w:r w:rsidR="00FA1DB4" w:rsidRPr="00800C0B">
          <w:rPr>
            <w:rStyle w:val="afc"/>
            <w:color w:val="auto"/>
            <w:sz w:val="28"/>
            <w:szCs w:val="28"/>
          </w:rPr>
          <w:t>Порядок</w:t>
        </w:r>
      </w:hyperlink>
      <w:r w:rsidR="00FA1DB4" w:rsidRPr="00800C0B">
        <w:rPr>
          <w:sz w:val="28"/>
          <w:szCs w:val="28"/>
        </w:rPr>
        <w:t xml:space="preserve"> применения КОСГУ, </w:t>
      </w:r>
      <w:hyperlink r:id="rId88" w:history="1">
        <w:r w:rsidR="00FA1DB4" w:rsidRPr="00800C0B">
          <w:rPr>
            <w:rStyle w:val="afc"/>
            <w:color w:val="auto"/>
            <w:sz w:val="28"/>
            <w:szCs w:val="28"/>
          </w:rPr>
          <w:t>Порядок</w:t>
        </w:r>
      </w:hyperlink>
      <w:r w:rsidR="00FA1DB4" w:rsidRPr="00800C0B">
        <w:rPr>
          <w:sz w:val="28"/>
          <w:szCs w:val="28"/>
        </w:rPr>
        <w:t xml:space="preserve"> № 209н).</w:t>
      </w:r>
    </w:p>
    <w:p w:rsidR="00F1034C" w:rsidRPr="00800C0B" w:rsidRDefault="00FA1DB4" w:rsidP="00340B18">
      <w:pPr>
        <w:rPr>
          <w:sz w:val="28"/>
          <w:szCs w:val="28"/>
        </w:rPr>
      </w:pPr>
      <w:r w:rsidRPr="00800C0B">
        <w:rPr>
          <w:i/>
          <w:sz w:val="28"/>
          <w:szCs w:val="28"/>
        </w:rPr>
        <w:t xml:space="preserve">(Основание: </w:t>
      </w:r>
      <w:hyperlink r:id="rId89" w:history="1">
        <w:r w:rsidRPr="00800C0B">
          <w:rPr>
            <w:rStyle w:val="afc"/>
            <w:i/>
            <w:color w:val="auto"/>
            <w:sz w:val="28"/>
            <w:szCs w:val="28"/>
          </w:rPr>
          <w:t>ч. 2 ст. 8</w:t>
        </w:r>
      </w:hyperlink>
      <w:r w:rsidRPr="00800C0B">
        <w:rPr>
          <w:i/>
          <w:sz w:val="28"/>
          <w:szCs w:val="28"/>
        </w:rPr>
        <w:t xml:space="preserve"> Закона № 402-ФЗ)</w:t>
      </w:r>
    </w:p>
    <w:p w:rsidR="005A1026" w:rsidRDefault="00E37909" w:rsidP="009F2303">
      <w:pPr>
        <w:pStyle w:val="2"/>
        <w:rPr>
          <w:sz w:val="28"/>
          <w:szCs w:val="28"/>
        </w:rPr>
      </w:pPr>
      <w:bookmarkStart w:id="6" w:name="_ref_307647"/>
      <w:r>
        <w:rPr>
          <w:sz w:val="28"/>
          <w:szCs w:val="28"/>
        </w:rPr>
        <w:t>Организация ведения бухгалтерского учета и хранения документов бухгалтерского учета осуществляется руководителем учреждения.</w:t>
      </w:r>
    </w:p>
    <w:p w:rsidR="00E37909" w:rsidRPr="00E37909" w:rsidRDefault="00E37909" w:rsidP="00E37909">
      <w:r>
        <w:t>(</w:t>
      </w:r>
      <w:r w:rsidRPr="00E37909">
        <w:rPr>
          <w:i/>
          <w:sz w:val="28"/>
          <w:szCs w:val="28"/>
        </w:rPr>
        <w:t xml:space="preserve">Основание: </w:t>
      </w:r>
      <w:r w:rsidR="008B0F3B" w:rsidRPr="008B0F3B">
        <w:rPr>
          <w:i/>
          <w:sz w:val="28"/>
          <w:szCs w:val="28"/>
        </w:rPr>
        <w:t xml:space="preserve">Основание: </w:t>
      </w:r>
      <w:hyperlink r:id="rId90" w:history="1">
        <w:r w:rsidR="008B0F3B">
          <w:rPr>
            <w:rStyle w:val="afc"/>
            <w:i/>
            <w:color w:val="auto"/>
            <w:sz w:val="28"/>
            <w:szCs w:val="28"/>
          </w:rPr>
          <w:t>ч.</w:t>
        </w:r>
      </w:hyperlink>
      <w:r w:rsidR="008B0F3B">
        <w:rPr>
          <w:i/>
          <w:sz w:val="28"/>
          <w:szCs w:val="28"/>
        </w:rPr>
        <w:t xml:space="preserve">1 </w:t>
      </w:r>
      <w:r w:rsidR="008B0F3B" w:rsidRPr="008B0F3B">
        <w:rPr>
          <w:i/>
          <w:sz w:val="28"/>
          <w:szCs w:val="28"/>
        </w:rPr>
        <w:t>ст. 7 Закона № 402-ФЗ</w:t>
      </w:r>
      <w:r w:rsidR="008B0F3B">
        <w:rPr>
          <w:i/>
          <w:sz w:val="28"/>
          <w:szCs w:val="28"/>
        </w:rPr>
        <w:t xml:space="preserve">, </w:t>
      </w:r>
      <w:r w:rsidRPr="00E37909">
        <w:rPr>
          <w:i/>
          <w:sz w:val="28"/>
          <w:szCs w:val="28"/>
        </w:rPr>
        <w:t>п.</w:t>
      </w:r>
      <w:r>
        <w:rPr>
          <w:i/>
          <w:sz w:val="28"/>
          <w:szCs w:val="28"/>
        </w:rPr>
        <w:t>15</w:t>
      </w:r>
      <w:r w:rsidRPr="00E37909">
        <w:rPr>
          <w:i/>
          <w:sz w:val="28"/>
          <w:szCs w:val="28"/>
        </w:rPr>
        <w:t xml:space="preserve"> СГС «Концептуальные основы бухучета и отчетности</w:t>
      </w:r>
      <w:r>
        <w:rPr>
          <w:i/>
          <w:sz w:val="28"/>
          <w:szCs w:val="28"/>
        </w:rPr>
        <w:t>»)</w:t>
      </w:r>
    </w:p>
    <w:p w:rsidR="00F1034C" w:rsidRPr="00800C0B" w:rsidRDefault="00F1034C" w:rsidP="009F2303">
      <w:pPr>
        <w:pStyle w:val="2"/>
        <w:rPr>
          <w:sz w:val="28"/>
          <w:szCs w:val="28"/>
        </w:rPr>
      </w:pPr>
      <w:r w:rsidRPr="00800C0B">
        <w:rPr>
          <w:sz w:val="28"/>
          <w:szCs w:val="28"/>
        </w:rPr>
        <w:t>Управление образования является главным администратором доходов, администратором доходов, главным распорядителем бюджетных средств, получателем бюджетных средств.</w:t>
      </w:r>
    </w:p>
    <w:p w:rsidR="009F2303" w:rsidRPr="00800C0B" w:rsidRDefault="00FA1DB4" w:rsidP="005E2B16">
      <w:pPr>
        <w:pStyle w:val="2"/>
        <w:spacing w:line="240" w:lineRule="auto"/>
        <w:rPr>
          <w:sz w:val="28"/>
          <w:szCs w:val="28"/>
        </w:rPr>
      </w:pPr>
      <w:r w:rsidRPr="00800C0B">
        <w:rPr>
          <w:sz w:val="28"/>
          <w:szCs w:val="28"/>
        </w:rPr>
        <w:lastRenderedPageBreak/>
        <w:t xml:space="preserve">Ведение </w:t>
      </w:r>
      <w:r w:rsidR="009F2303" w:rsidRPr="00800C0B">
        <w:rPr>
          <w:sz w:val="28"/>
          <w:szCs w:val="28"/>
        </w:rPr>
        <w:t>б</w:t>
      </w:r>
      <w:r w:rsidR="00331347">
        <w:rPr>
          <w:sz w:val="28"/>
          <w:szCs w:val="28"/>
        </w:rPr>
        <w:t>ухгалтерск</w:t>
      </w:r>
      <w:r w:rsidR="009F2303" w:rsidRPr="00800C0B">
        <w:rPr>
          <w:sz w:val="28"/>
          <w:szCs w:val="28"/>
        </w:rPr>
        <w:t xml:space="preserve">ого </w:t>
      </w:r>
      <w:r w:rsidRPr="00800C0B">
        <w:rPr>
          <w:sz w:val="28"/>
          <w:szCs w:val="28"/>
        </w:rPr>
        <w:t xml:space="preserve">учета возложено </w:t>
      </w:r>
      <w:bookmarkEnd w:id="6"/>
      <w:r w:rsidR="009F2303" w:rsidRPr="00800C0B">
        <w:rPr>
          <w:sz w:val="28"/>
          <w:szCs w:val="28"/>
        </w:rPr>
        <w:t>на отдел бухгалтерского учета и</w:t>
      </w:r>
      <w:r w:rsidR="009E6B8F">
        <w:rPr>
          <w:sz w:val="28"/>
          <w:szCs w:val="28"/>
        </w:rPr>
        <w:t xml:space="preserve"> </w:t>
      </w:r>
      <w:proofErr w:type="gramStart"/>
      <w:r w:rsidR="009F2303" w:rsidRPr="00800C0B">
        <w:rPr>
          <w:sz w:val="28"/>
          <w:szCs w:val="28"/>
        </w:rPr>
        <w:t>отчетности</w:t>
      </w:r>
      <w:proofErr w:type="gramEnd"/>
      <w:r w:rsidR="009F2303" w:rsidRPr="00800C0B">
        <w:rPr>
          <w:sz w:val="28"/>
          <w:szCs w:val="28"/>
        </w:rPr>
        <w:t xml:space="preserve"> </w:t>
      </w:r>
      <w:r w:rsidR="00B4701C">
        <w:rPr>
          <w:sz w:val="28"/>
          <w:szCs w:val="28"/>
        </w:rPr>
        <w:t xml:space="preserve">и отдел по учету и распоряжению муниципальным имуществом </w:t>
      </w:r>
      <w:r w:rsidR="009F2303" w:rsidRPr="00800C0B">
        <w:rPr>
          <w:sz w:val="28"/>
          <w:szCs w:val="28"/>
        </w:rPr>
        <w:t xml:space="preserve">(далее – бухгалтерская служба) во главе с </w:t>
      </w:r>
      <w:r w:rsidR="00B4701C">
        <w:rPr>
          <w:sz w:val="28"/>
          <w:szCs w:val="28"/>
        </w:rPr>
        <w:t>начальником отдела бухгалтерского учета и отчетности -</w:t>
      </w:r>
      <w:r w:rsidR="009F2303" w:rsidRPr="00800C0B">
        <w:rPr>
          <w:sz w:val="28"/>
          <w:szCs w:val="28"/>
        </w:rPr>
        <w:t xml:space="preserve"> главным бухгалтером</w:t>
      </w:r>
      <w:r w:rsidR="000551AD">
        <w:rPr>
          <w:sz w:val="28"/>
          <w:szCs w:val="28"/>
        </w:rPr>
        <w:t>.</w:t>
      </w:r>
      <w:r w:rsidR="009F2303" w:rsidRPr="00800C0B">
        <w:rPr>
          <w:sz w:val="28"/>
          <w:szCs w:val="28"/>
        </w:rPr>
        <w:t xml:space="preserve"> Сотрудники </w:t>
      </w:r>
      <w:r w:rsidR="005A60D8">
        <w:rPr>
          <w:sz w:val="28"/>
          <w:szCs w:val="28"/>
        </w:rPr>
        <w:t xml:space="preserve">отделов </w:t>
      </w:r>
      <w:r w:rsidR="009F2303" w:rsidRPr="00800C0B">
        <w:rPr>
          <w:sz w:val="28"/>
          <w:szCs w:val="28"/>
        </w:rPr>
        <w:t>руководствуются в своей деятельности Положени</w:t>
      </w:r>
      <w:r w:rsidR="005A60D8">
        <w:rPr>
          <w:sz w:val="28"/>
          <w:szCs w:val="28"/>
        </w:rPr>
        <w:t>ями</w:t>
      </w:r>
      <w:r w:rsidR="009F2303" w:rsidRPr="00800C0B">
        <w:rPr>
          <w:sz w:val="28"/>
          <w:szCs w:val="28"/>
        </w:rPr>
        <w:t xml:space="preserve"> об отдел</w:t>
      </w:r>
      <w:r w:rsidR="005A60D8">
        <w:rPr>
          <w:sz w:val="28"/>
          <w:szCs w:val="28"/>
        </w:rPr>
        <w:t>ах</w:t>
      </w:r>
      <w:r w:rsidR="009F2303" w:rsidRPr="00800C0B">
        <w:rPr>
          <w:sz w:val="28"/>
          <w:szCs w:val="28"/>
        </w:rPr>
        <w:t xml:space="preserve">, должностными инструкциями </w:t>
      </w:r>
      <w:r w:rsidR="000551AD">
        <w:rPr>
          <w:sz w:val="28"/>
          <w:szCs w:val="28"/>
        </w:rPr>
        <w:t>и настоящей учетной политикой учреждения</w:t>
      </w:r>
      <w:r w:rsidR="009F2303" w:rsidRPr="00800C0B">
        <w:rPr>
          <w:sz w:val="28"/>
          <w:szCs w:val="28"/>
        </w:rPr>
        <w:t>.</w:t>
      </w:r>
      <w:r w:rsidR="005E2B16" w:rsidRPr="00800C0B">
        <w:rPr>
          <w:sz w:val="28"/>
          <w:szCs w:val="28"/>
        </w:rPr>
        <w:t xml:space="preserve"> Бухгалтерский учет в подведомственных </w:t>
      </w:r>
      <w:r w:rsidR="00E67CD0">
        <w:rPr>
          <w:sz w:val="28"/>
          <w:szCs w:val="28"/>
        </w:rPr>
        <w:t>муниципальных организац</w:t>
      </w:r>
      <w:r w:rsidR="005E2B16" w:rsidRPr="00800C0B">
        <w:rPr>
          <w:sz w:val="28"/>
          <w:szCs w:val="28"/>
        </w:rPr>
        <w:t>иях</w:t>
      </w:r>
      <w:r w:rsidR="00E67CD0">
        <w:rPr>
          <w:sz w:val="28"/>
          <w:szCs w:val="28"/>
        </w:rPr>
        <w:t xml:space="preserve"> отрасли «Образование»</w:t>
      </w:r>
      <w:r w:rsidR="005E2B16" w:rsidRPr="00800C0B">
        <w:rPr>
          <w:sz w:val="28"/>
          <w:szCs w:val="28"/>
        </w:rPr>
        <w:t xml:space="preserve">, имеющих лицевые счета в </w:t>
      </w:r>
      <w:r w:rsidR="00E67CD0">
        <w:rPr>
          <w:sz w:val="28"/>
          <w:szCs w:val="28"/>
        </w:rPr>
        <w:t>финансовом органе - Муниципальном казначействе города Ростова-на-Дону</w:t>
      </w:r>
      <w:r w:rsidR="00331347">
        <w:rPr>
          <w:sz w:val="28"/>
          <w:szCs w:val="28"/>
        </w:rPr>
        <w:t xml:space="preserve">, </w:t>
      </w:r>
      <w:r w:rsidR="005E2B16" w:rsidRPr="00800C0B">
        <w:rPr>
          <w:sz w:val="28"/>
          <w:szCs w:val="28"/>
        </w:rPr>
        <w:t xml:space="preserve">ведут </w:t>
      </w:r>
      <w:r w:rsidR="00D651A4" w:rsidRPr="00800C0B">
        <w:rPr>
          <w:sz w:val="28"/>
          <w:szCs w:val="28"/>
        </w:rPr>
        <w:t xml:space="preserve">самостоятельные </w:t>
      </w:r>
      <w:r w:rsidR="005E2B16" w:rsidRPr="00800C0B">
        <w:rPr>
          <w:sz w:val="28"/>
          <w:szCs w:val="28"/>
        </w:rPr>
        <w:t>бухгалтерские службы учреждений.</w:t>
      </w:r>
    </w:p>
    <w:p w:rsidR="00721A1E" w:rsidRPr="00800C0B" w:rsidRDefault="00FA1DB4" w:rsidP="005E2B16">
      <w:pPr>
        <w:pStyle w:val="2"/>
        <w:numPr>
          <w:ilvl w:val="0"/>
          <w:numId w:val="0"/>
        </w:numPr>
        <w:spacing w:before="0"/>
        <w:ind w:left="482"/>
        <w:rPr>
          <w:sz w:val="28"/>
          <w:szCs w:val="28"/>
        </w:rPr>
      </w:pPr>
      <w:r w:rsidRPr="00800C0B">
        <w:rPr>
          <w:i/>
          <w:sz w:val="28"/>
          <w:szCs w:val="28"/>
        </w:rPr>
        <w:t xml:space="preserve">(Основание: </w:t>
      </w:r>
      <w:hyperlink r:id="rId91" w:history="1">
        <w:r w:rsidRPr="00800C0B">
          <w:rPr>
            <w:rStyle w:val="afc"/>
            <w:i/>
            <w:color w:val="auto"/>
            <w:sz w:val="28"/>
            <w:szCs w:val="28"/>
          </w:rPr>
          <w:t>ч. 3</w:t>
        </w:r>
      </w:hyperlink>
      <w:r w:rsidRPr="00800C0B">
        <w:rPr>
          <w:i/>
          <w:sz w:val="28"/>
          <w:szCs w:val="28"/>
        </w:rPr>
        <w:t xml:space="preserve"> ст. 7 Закона № 402-ФЗ)</w:t>
      </w:r>
    </w:p>
    <w:p w:rsidR="00721A1E" w:rsidRPr="00800C0B" w:rsidRDefault="00FA1DB4">
      <w:pPr>
        <w:pStyle w:val="2"/>
        <w:rPr>
          <w:sz w:val="28"/>
          <w:szCs w:val="28"/>
        </w:rPr>
      </w:pPr>
      <w:bookmarkStart w:id="7" w:name="_ref_1414986"/>
      <w:r w:rsidRPr="00800C0B">
        <w:rPr>
          <w:sz w:val="28"/>
          <w:szCs w:val="28"/>
        </w:rPr>
        <w:t xml:space="preserve">Порядок передачи документов и дел при смене руководителя, главного бухгалтера приведен в Приложении </w:t>
      </w:r>
      <w:r w:rsidRPr="00A12341">
        <w:rPr>
          <w:sz w:val="28"/>
          <w:szCs w:val="28"/>
        </w:rPr>
        <w:t>№ </w:t>
      </w:r>
      <w:r w:rsidR="00A12341" w:rsidRPr="00A12341">
        <w:rPr>
          <w:sz w:val="28"/>
          <w:szCs w:val="28"/>
        </w:rPr>
        <w:t>8</w:t>
      </w:r>
      <w:r w:rsidRPr="00800C0B">
        <w:rPr>
          <w:sz w:val="28"/>
          <w:szCs w:val="28"/>
        </w:rPr>
        <w:t xml:space="preserve"> к Учетной политике.</w:t>
      </w:r>
      <w:bookmarkEnd w:id="7"/>
    </w:p>
    <w:p w:rsidR="00721A1E" w:rsidRPr="00800C0B" w:rsidRDefault="00FA1DB4">
      <w:pPr>
        <w:rPr>
          <w:sz w:val="28"/>
          <w:szCs w:val="28"/>
        </w:rPr>
      </w:pPr>
      <w:r w:rsidRPr="00800C0B">
        <w:rPr>
          <w:i/>
          <w:sz w:val="28"/>
          <w:szCs w:val="28"/>
        </w:rPr>
        <w:t xml:space="preserve">(Основание: </w:t>
      </w:r>
      <w:hyperlink r:id="rId92" w:history="1">
        <w:r w:rsidRPr="00800C0B">
          <w:rPr>
            <w:rStyle w:val="afc"/>
            <w:i/>
            <w:color w:val="auto"/>
            <w:sz w:val="28"/>
            <w:szCs w:val="28"/>
          </w:rPr>
          <w:t>п. 14</w:t>
        </w:r>
      </w:hyperlink>
      <w:r w:rsidRPr="00800C0B">
        <w:rPr>
          <w:i/>
          <w:sz w:val="28"/>
          <w:szCs w:val="28"/>
        </w:rPr>
        <w:t xml:space="preserve"> Инструкции № 157н)</w:t>
      </w:r>
    </w:p>
    <w:p w:rsidR="00721A1E" w:rsidRPr="00800C0B" w:rsidRDefault="00FA1DB4">
      <w:pPr>
        <w:pStyle w:val="2"/>
        <w:rPr>
          <w:sz w:val="28"/>
          <w:szCs w:val="28"/>
        </w:rPr>
      </w:pPr>
      <w:bookmarkStart w:id="8" w:name="_ref_307648"/>
      <w:r w:rsidRPr="00800C0B">
        <w:rPr>
          <w:sz w:val="28"/>
          <w:szCs w:val="28"/>
        </w:rPr>
        <w:t>Форма ведения учета - автоматизированная с применением компьютерной программы</w:t>
      </w:r>
      <w:r w:rsidR="009D4011" w:rsidRPr="00800C0B">
        <w:rPr>
          <w:sz w:val="28"/>
          <w:szCs w:val="28"/>
        </w:rPr>
        <w:t xml:space="preserve">: </w:t>
      </w:r>
      <w:r w:rsidR="00B41DFD">
        <w:rPr>
          <w:sz w:val="28"/>
          <w:szCs w:val="28"/>
        </w:rPr>
        <w:t xml:space="preserve">«1С: Предприятие 8», </w:t>
      </w:r>
      <w:r w:rsidR="00B3388A">
        <w:rPr>
          <w:sz w:val="28"/>
          <w:szCs w:val="28"/>
        </w:rPr>
        <w:t>«1С: зарплата и кадры».</w:t>
      </w:r>
      <w:r w:rsidR="00C60641">
        <w:rPr>
          <w:sz w:val="28"/>
          <w:szCs w:val="28"/>
        </w:rPr>
        <w:t xml:space="preserve"> Для формирования сводной отчетности ГРБС используется </w:t>
      </w:r>
      <w:r w:rsidR="009D4011" w:rsidRPr="00800C0B">
        <w:rPr>
          <w:sz w:val="28"/>
          <w:szCs w:val="28"/>
        </w:rPr>
        <w:t xml:space="preserve">ПП </w:t>
      </w:r>
      <w:r w:rsidR="00F30399" w:rsidRPr="00800C0B">
        <w:rPr>
          <w:sz w:val="28"/>
          <w:szCs w:val="28"/>
        </w:rPr>
        <w:t>«Парус-сводная отчетность»</w:t>
      </w:r>
      <w:r w:rsidRPr="00800C0B">
        <w:rPr>
          <w:sz w:val="28"/>
          <w:szCs w:val="28"/>
        </w:rPr>
        <w:t>.</w:t>
      </w:r>
      <w:bookmarkEnd w:id="8"/>
    </w:p>
    <w:p w:rsidR="00721A1E" w:rsidRPr="00800C0B" w:rsidRDefault="00FA1DB4">
      <w:pPr>
        <w:rPr>
          <w:sz w:val="28"/>
          <w:szCs w:val="28"/>
        </w:rPr>
      </w:pPr>
      <w:r w:rsidRPr="00800C0B">
        <w:rPr>
          <w:i/>
          <w:sz w:val="28"/>
          <w:szCs w:val="28"/>
        </w:rPr>
        <w:t xml:space="preserve">(Основание: п. п. </w:t>
      </w:r>
      <w:hyperlink r:id="rId93" w:history="1">
        <w:r w:rsidRPr="00800C0B">
          <w:rPr>
            <w:rStyle w:val="afc"/>
            <w:i/>
            <w:color w:val="auto"/>
            <w:sz w:val="28"/>
            <w:szCs w:val="28"/>
          </w:rPr>
          <w:t>6</w:t>
        </w:r>
      </w:hyperlink>
      <w:r w:rsidRPr="00800C0B">
        <w:rPr>
          <w:i/>
          <w:sz w:val="28"/>
          <w:szCs w:val="28"/>
        </w:rPr>
        <w:t xml:space="preserve"> , </w:t>
      </w:r>
      <w:hyperlink r:id="rId94" w:history="1">
        <w:r w:rsidRPr="00800C0B">
          <w:rPr>
            <w:rStyle w:val="afc"/>
            <w:i/>
            <w:color w:val="auto"/>
            <w:sz w:val="28"/>
            <w:szCs w:val="28"/>
          </w:rPr>
          <w:t>19</w:t>
        </w:r>
      </w:hyperlink>
      <w:r w:rsidRPr="00800C0B">
        <w:rPr>
          <w:i/>
          <w:sz w:val="28"/>
          <w:szCs w:val="28"/>
        </w:rPr>
        <w:t xml:space="preserve"> Инструкции № 157н, </w:t>
      </w:r>
      <w:hyperlink r:id="rId95" w:history="1">
        <w:r w:rsidRPr="00800C0B">
          <w:rPr>
            <w:rStyle w:val="afc"/>
            <w:i/>
            <w:color w:val="auto"/>
            <w:sz w:val="28"/>
            <w:szCs w:val="28"/>
          </w:rPr>
          <w:t>п. 9</w:t>
        </w:r>
      </w:hyperlink>
      <w:r w:rsidRPr="00800C0B">
        <w:rPr>
          <w:i/>
          <w:sz w:val="28"/>
          <w:szCs w:val="28"/>
        </w:rPr>
        <w:t xml:space="preserve"> СГС "Учетная политика")</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bookmarkStart w:id="9" w:name="_ref_307649"/>
      <w:r w:rsidRPr="00800C0B">
        <w:rPr>
          <w:sz w:val="28"/>
          <w:szCs w:val="28"/>
        </w:rPr>
        <w:t xml:space="preserve">       1.</w:t>
      </w:r>
      <w:r w:rsidR="005A1026">
        <w:rPr>
          <w:sz w:val="28"/>
          <w:szCs w:val="28"/>
        </w:rPr>
        <w:t>7</w:t>
      </w:r>
      <w:r w:rsidRPr="00800C0B">
        <w:rPr>
          <w:sz w:val="28"/>
          <w:szCs w:val="28"/>
        </w:rPr>
        <w:t xml:space="preserve">.  С использованием телекоммуникационных каналов связи и электронной подписи отдел бухгалтерского учета и отчетности </w:t>
      </w:r>
      <w:r w:rsidR="003D3D4C">
        <w:rPr>
          <w:sz w:val="28"/>
          <w:szCs w:val="28"/>
        </w:rPr>
        <w:t xml:space="preserve">и отдел учета и распоряжения муниципальным имуществом </w:t>
      </w:r>
      <w:r w:rsidRPr="00800C0B">
        <w:rPr>
          <w:sz w:val="28"/>
          <w:szCs w:val="28"/>
        </w:rPr>
        <w:t>осуществляет электронный документооборот по следующим направлениям:</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 система электронного документооборота с Управлением Федерального Казначейства Ростовской области и Муниципальным казначейств</w:t>
      </w:r>
      <w:r w:rsidR="00E90E7C">
        <w:rPr>
          <w:sz w:val="28"/>
          <w:szCs w:val="28"/>
        </w:rPr>
        <w:t>ом</w:t>
      </w:r>
      <w:r w:rsidRPr="00800C0B">
        <w:rPr>
          <w:sz w:val="28"/>
          <w:szCs w:val="28"/>
        </w:rPr>
        <w:t xml:space="preserve"> города Ростова-на-Дону;</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передача отчетности по налогам, сборам и иным обязательным платежам в   инспекцию Федеральной налоговой службы</w:t>
      </w:r>
      <w:r w:rsidR="0046206B">
        <w:rPr>
          <w:sz w:val="28"/>
          <w:szCs w:val="28"/>
        </w:rPr>
        <w:t xml:space="preserve"> и получение документов от инспекции через канал ТКС;</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передача отчетности по страховым взносам и сведениям персонифицированного учета в </w:t>
      </w:r>
      <w:r w:rsidR="00080771">
        <w:rPr>
          <w:sz w:val="28"/>
          <w:szCs w:val="28"/>
        </w:rPr>
        <w:t>Социальный фонд России</w:t>
      </w:r>
      <w:r w:rsidRPr="00800C0B">
        <w:rPr>
          <w:sz w:val="28"/>
          <w:szCs w:val="28"/>
        </w:rPr>
        <w:t>;</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передача месячной, квартальной, годовой отчетности в территориальный орган Федеральной службы государственной статистики по Ростовской области</w:t>
      </w:r>
    </w:p>
    <w:p w:rsidR="00BC35E0"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передача пакета документов для выплаты пособий за счет </w:t>
      </w:r>
      <w:r w:rsidR="00080771">
        <w:rPr>
          <w:sz w:val="28"/>
          <w:szCs w:val="28"/>
        </w:rPr>
        <w:t>Социального фонда России</w:t>
      </w:r>
      <w:r w:rsidRPr="00800C0B">
        <w:rPr>
          <w:sz w:val="28"/>
          <w:szCs w:val="28"/>
        </w:rPr>
        <w:t>;</w:t>
      </w:r>
    </w:p>
    <w:p w:rsidR="006F6C86" w:rsidRDefault="006F6C86"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обмен реестрами </w:t>
      </w:r>
      <w:r w:rsidR="00A80A99">
        <w:rPr>
          <w:sz w:val="28"/>
          <w:szCs w:val="28"/>
        </w:rPr>
        <w:t>по выплате</w:t>
      </w:r>
      <w:r>
        <w:rPr>
          <w:sz w:val="28"/>
          <w:szCs w:val="28"/>
        </w:rPr>
        <w:t xml:space="preserve"> заработной платы с финансово-кредитной организацией; </w:t>
      </w:r>
    </w:p>
    <w:p w:rsidR="002629D4" w:rsidRDefault="002629D4"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получение документов </w:t>
      </w:r>
      <w:r w:rsidR="0046206B">
        <w:rPr>
          <w:sz w:val="28"/>
          <w:szCs w:val="28"/>
        </w:rPr>
        <w:t xml:space="preserve">на оплату за оказанные услуги, договоров от поставщиков </w:t>
      </w:r>
      <w:r>
        <w:rPr>
          <w:sz w:val="28"/>
          <w:szCs w:val="28"/>
        </w:rPr>
        <w:t>через ЭДО СБИС;</w:t>
      </w:r>
    </w:p>
    <w:p w:rsidR="002629D4" w:rsidRPr="00800C0B" w:rsidRDefault="002629D4"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получение и отправка документов через личный кабинет на портале </w:t>
      </w:r>
      <w:proofErr w:type="spellStart"/>
      <w:r>
        <w:rPr>
          <w:sz w:val="28"/>
          <w:szCs w:val="28"/>
        </w:rPr>
        <w:t>Госуслуги</w:t>
      </w:r>
      <w:proofErr w:type="spellEnd"/>
      <w:r>
        <w:rPr>
          <w:sz w:val="28"/>
          <w:szCs w:val="28"/>
        </w:rPr>
        <w:t>;</w:t>
      </w:r>
    </w:p>
    <w:p w:rsidR="008A4CF0"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lastRenderedPageBreak/>
        <w:t>- внесение поступивших сумм на лицевой счет главного администратора доходов в ГИС «Государственные муниципальные платежи»</w:t>
      </w:r>
      <w:r w:rsidR="008A4CF0">
        <w:rPr>
          <w:sz w:val="28"/>
          <w:szCs w:val="28"/>
        </w:rPr>
        <w:t>;</w:t>
      </w:r>
    </w:p>
    <w:p w:rsidR="00BC35E0" w:rsidRPr="00800C0B" w:rsidRDefault="008A4CF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представление консолидированной отчетности в </w:t>
      </w:r>
      <w:r w:rsidRPr="00B92BD4">
        <w:rPr>
          <w:sz w:val="28"/>
          <w:szCs w:val="28"/>
        </w:rPr>
        <w:t>программ</w:t>
      </w:r>
      <w:r>
        <w:rPr>
          <w:sz w:val="28"/>
          <w:szCs w:val="28"/>
        </w:rPr>
        <w:t>ном продукте «Формирование консолидированной бюджетной и произвольной отчетности «Свод-СМАРТ»</w:t>
      </w:r>
      <w:r w:rsidR="00BC35E0" w:rsidRPr="00800C0B">
        <w:rPr>
          <w:sz w:val="28"/>
          <w:szCs w:val="28"/>
        </w:rPr>
        <w:t>.</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w:t>
      </w:r>
      <w:r w:rsidR="005A1026">
        <w:rPr>
          <w:sz w:val="28"/>
          <w:szCs w:val="28"/>
        </w:rPr>
        <w:t>8</w:t>
      </w:r>
      <w:r w:rsidRPr="00800C0B">
        <w:rPr>
          <w:sz w:val="28"/>
          <w:szCs w:val="28"/>
        </w:rPr>
        <w:t xml:space="preserve">.  </w:t>
      </w:r>
      <w:r w:rsidRPr="0026192A">
        <w:rPr>
          <w:sz w:val="28"/>
          <w:szCs w:val="28"/>
        </w:rPr>
        <w:t>В целях обеспечения сохранности электронных данных бухучета и отчетности:</w:t>
      </w: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26192A">
        <w:rPr>
          <w:sz w:val="28"/>
          <w:szCs w:val="28"/>
        </w:rPr>
        <w:t xml:space="preserve">- на сервере ежедневно производится сохранение резервных копий базы </w:t>
      </w:r>
      <w:r w:rsidR="00C62BAA" w:rsidRPr="0026192A">
        <w:rPr>
          <w:sz w:val="28"/>
          <w:szCs w:val="28"/>
        </w:rPr>
        <w:t>«1С: Предприятие 8», «1С: зарплата и кадры»</w:t>
      </w:r>
      <w:r w:rsidR="00E90E7C">
        <w:rPr>
          <w:sz w:val="28"/>
          <w:szCs w:val="28"/>
        </w:rPr>
        <w:t xml:space="preserve">; </w:t>
      </w:r>
      <w:r w:rsidRPr="0026192A">
        <w:rPr>
          <w:sz w:val="28"/>
          <w:szCs w:val="28"/>
        </w:rPr>
        <w:t xml:space="preserve">«Парус </w:t>
      </w:r>
      <w:r w:rsidR="00BB2BA4" w:rsidRPr="0026192A">
        <w:rPr>
          <w:sz w:val="28"/>
          <w:szCs w:val="28"/>
        </w:rPr>
        <w:t>-</w:t>
      </w:r>
      <w:r w:rsidRPr="0026192A">
        <w:rPr>
          <w:sz w:val="28"/>
          <w:szCs w:val="28"/>
        </w:rPr>
        <w:t xml:space="preserve"> сводная отчетность»</w:t>
      </w:r>
      <w:r w:rsidR="0026192A" w:rsidRPr="0026192A">
        <w:rPr>
          <w:sz w:val="28"/>
          <w:szCs w:val="28"/>
        </w:rPr>
        <w:t xml:space="preserve"> - 2 раза в неделю</w:t>
      </w:r>
      <w:r w:rsidRPr="0026192A">
        <w:rPr>
          <w:sz w:val="28"/>
          <w:szCs w:val="28"/>
        </w:rPr>
        <w:t>;</w:t>
      </w:r>
    </w:p>
    <w:p w:rsidR="00BC35E0" w:rsidRPr="00800C0B" w:rsidRDefault="00BC35E0" w:rsidP="00BC35E0">
      <w:pPr>
        <w:rPr>
          <w:sz w:val="28"/>
          <w:szCs w:val="28"/>
        </w:rPr>
      </w:pPr>
      <w:r w:rsidRPr="0026192A">
        <w:rPr>
          <w:sz w:val="28"/>
          <w:szCs w:val="28"/>
        </w:rPr>
        <w:t xml:space="preserve">- по итогам каждого месяца и отчетного года после сдачи отчетности также производится запись копии базы данных </w:t>
      </w:r>
      <w:r w:rsidR="001B275D" w:rsidRPr="0026192A">
        <w:rPr>
          <w:sz w:val="28"/>
          <w:szCs w:val="28"/>
        </w:rPr>
        <w:t xml:space="preserve">«1С: зарплата и кадры», </w:t>
      </w:r>
      <w:r w:rsidRPr="0026192A">
        <w:rPr>
          <w:sz w:val="28"/>
          <w:szCs w:val="28"/>
        </w:rPr>
        <w:t xml:space="preserve">на внешний носитель </w:t>
      </w:r>
      <w:r w:rsidR="001B275D" w:rsidRPr="0026192A">
        <w:rPr>
          <w:sz w:val="28"/>
          <w:szCs w:val="28"/>
        </w:rPr>
        <w:t>-</w:t>
      </w:r>
      <w:r w:rsidRPr="0026192A">
        <w:rPr>
          <w:sz w:val="28"/>
          <w:szCs w:val="28"/>
        </w:rPr>
        <w:t xml:space="preserve"> жесткий диск, который хранится в сейфе главного бухгалтера;</w:t>
      </w:r>
    </w:p>
    <w:p w:rsidR="00BC35E0" w:rsidRPr="00800C0B" w:rsidRDefault="00BC35E0" w:rsidP="00BC35E0">
      <w:pPr>
        <w:rPr>
          <w:sz w:val="28"/>
          <w:szCs w:val="28"/>
        </w:rPr>
      </w:pPr>
      <w:r w:rsidRPr="00800C0B">
        <w:rPr>
          <w:sz w:val="28"/>
          <w:szCs w:val="28"/>
        </w:rPr>
        <w:t xml:space="preserve"> -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 в соответствии с утвержденной периодичностью формирования и распечатки бумажного варианта регистров.</w:t>
      </w:r>
    </w:p>
    <w:p w:rsidR="00BC35E0" w:rsidRPr="00800C0B" w:rsidRDefault="00BC35E0" w:rsidP="00BC35E0">
      <w:pPr>
        <w:pStyle w:val="HTML"/>
        <w:jc w:val="both"/>
        <w:rPr>
          <w:i/>
          <w:sz w:val="28"/>
          <w:szCs w:val="28"/>
        </w:rPr>
      </w:pPr>
      <w:r w:rsidRPr="00800C0B">
        <w:rPr>
          <w:i/>
          <w:sz w:val="28"/>
          <w:szCs w:val="28"/>
        </w:rPr>
        <w:t>(Основание: п</w:t>
      </w:r>
      <w:r w:rsidR="009C38A9">
        <w:rPr>
          <w:i/>
          <w:sz w:val="28"/>
          <w:szCs w:val="28"/>
        </w:rPr>
        <w:t>.</w:t>
      </w:r>
      <w:r w:rsidRPr="00800C0B">
        <w:rPr>
          <w:i/>
          <w:sz w:val="28"/>
          <w:szCs w:val="28"/>
        </w:rPr>
        <w:t xml:space="preserve"> 19 Инструкции 157н, п</w:t>
      </w:r>
      <w:r w:rsidR="009C38A9">
        <w:rPr>
          <w:i/>
          <w:sz w:val="28"/>
          <w:szCs w:val="28"/>
        </w:rPr>
        <w:t>.</w:t>
      </w:r>
      <w:r w:rsidRPr="00800C0B">
        <w:rPr>
          <w:i/>
          <w:sz w:val="28"/>
          <w:szCs w:val="28"/>
        </w:rPr>
        <w:t xml:space="preserve">33 </w:t>
      </w:r>
      <w:r w:rsidR="009C38A9">
        <w:rPr>
          <w:i/>
          <w:sz w:val="28"/>
          <w:szCs w:val="28"/>
        </w:rPr>
        <w:t>СГС</w:t>
      </w:r>
      <w:r w:rsidRPr="00800C0B">
        <w:rPr>
          <w:i/>
          <w:sz w:val="28"/>
          <w:szCs w:val="28"/>
        </w:rPr>
        <w:t xml:space="preserve"> «Концептуальные основы бухучета и отчетности»)</w:t>
      </w:r>
    </w:p>
    <w:p w:rsidR="00721A1E" w:rsidRPr="00800C0B" w:rsidRDefault="00BC35E0" w:rsidP="00BC35E0">
      <w:pPr>
        <w:pStyle w:val="2"/>
        <w:numPr>
          <w:ilvl w:val="0"/>
          <w:numId w:val="0"/>
        </w:numPr>
        <w:rPr>
          <w:sz w:val="28"/>
          <w:szCs w:val="28"/>
        </w:rPr>
      </w:pPr>
      <w:r w:rsidRPr="00800C0B">
        <w:rPr>
          <w:sz w:val="28"/>
          <w:szCs w:val="28"/>
        </w:rPr>
        <w:t xml:space="preserve">       1.</w:t>
      </w:r>
      <w:r w:rsidR="005A1026">
        <w:rPr>
          <w:sz w:val="28"/>
          <w:szCs w:val="28"/>
        </w:rPr>
        <w:t>9</w:t>
      </w:r>
      <w:r w:rsidRPr="00800C0B">
        <w:rPr>
          <w:sz w:val="28"/>
          <w:szCs w:val="28"/>
        </w:rPr>
        <w:t xml:space="preserve">. </w:t>
      </w:r>
      <w:r w:rsidR="00FA1DB4" w:rsidRPr="00800C0B">
        <w:rPr>
          <w:sz w:val="28"/>
          <w:szCs w:val="28"/>
        </w:rPr>
        <w:t>Для отражения объектов учета и изменяющих их фактов хозяйственной жизни используются формы первичных учетных документов:</w:t>
      </w:r>
      <w:bookmarkEnd w:id="9"/>
    </w:p>
    <w:p w:rsidR="00721A1E" w:rsidRDefault="00FA1DB4">
      <w:pPr>
        <w:rPr>
          <w:sz w:val="28"/>
          <w:szCs w:val="28"/>
        </w:rPr>
      </w:pPr>
      <w:r w:rsidRPr="00800C0B">
        <w:rPr>
          <w:sz w:val="28"/>
          <w:szCs w:val="28"/>
        </w:rPr>
        <w:t>- утвержденные Приказом Минфина России № 52н;</w:t>
      </w:r>
    </w:p>
    <w:p w:rsidR="00854FFF" w:rsidRPr="00800C0B" w:rsidRDefault="00854FFF">
      <w:pPr>
        <w:rPr>
          <w:sz w:val="28"/>
          <w:szCs w:val="28"/>
        </w:rPr>
      </w:pPr>
      <w:r>
        <w:rPr>
          <w:sz w:val="28"/>
          <w:szCs w:val="28"/>
        </w:rPr>
        <w:t>-</w:t>
      </w:r>
      <w:r w:rsidRPr="00854FFF">
        <w:rPr>
          <w:sz w:val="28"/>
          <w:szCs w:val="28"/>
        </w:rPr>
        <w:t xml:space="preserve"> утвержденные Приказом Минфина России № 61н (в ред. 142н от 30.09.2021) на бумажном носителе</w:t>
      </w:r>
      <w:r>
        <w:rPr>
          <w:sz w:val="28"/>
          <w:szCs w:val="28"/>
        </w:rPr>
        <w:t>;</w:t>
      </w:r>
    </w:p>
    <w:p w:rsidR="00721A1E" w:rsidRPr="00800C0B" w:rsidRDefault="00FA1DB4">
      <w:pPr>
        <w:rPr>
          <w:sz w:val="28"/>
          <w:szCs w:val="28"/>
        </w:rPr>
      </w:pPr>
      <w:r w:rsidRPr="00800C0B">
        <w:rPr>
          <w:sz w:val="28"/>
          <w:szCs w:val="28"/>
        </w:rPr>
        <w:t>- утвержденные правовыми актами уполномоченных органов исполнительной власти (при их отсутствии в Приказе Минфина России № 52н);</w:t>
      </w:r>
    </w:p>
    <w:p w:rsidR="00721A1E" w:rsidRPr="00800C0B" w:rsidRDefault="00FA1DB4">
      <w:pPr>
        <w:rPr>
          <w:sz w:val="28"/>
          <w:szCs w:val="28"/>
        </w:rPr>
      </w:pPr>
      <w:r w:rsidRPr="00800C0B">
        <w:rPr>
          <w:sz w:val="28"/>
          <w:szCs w:val="28"/>
        </w:rPr>
        <w:t xml:space="preserve">- самостоятельно разработанные, приведенные в Приложении № </w:t>
      </w:r>
      <w:r w:rsidR="000F2132">
        <w:rPr>
          <w:sz w:val="28"/>
          <w:szCs w:val="28"/>
        </w:rPr>
        <w:t>2</w:t>
      </w:r>
      <w:r w:rsidRPr="00800C0B">
        <w:rPr>
          <w:sz w:val="28"/>
          <w:szCs w:val="28"/>
        </w:rPr>
        <w:t xml:space="preserve"> к Учетной политике.</w:t>
      </w:r>
    </w:p>
    <w:p w:rsidR="00721A1E" w:rsidRPr="00800C0B" w:rsidRDefault="00FA1DB4">
      <w:pPr>
        <w:rPr>
          <w:sz w:val="28"/>
          <w:szCs w:val="28"/>
        </w:rPr>
      </w:pPr>
      <w:r w:rsidRPr="00800C0B">
        <w:rPr>
          <w:i/>
          <w:sz w:val="28"/>
          <w:szCs w:val="28"/>
        </w:rPr>
        <w:t xml:space="preserve">(Основание: </w:t>
      </w:r>
      <w:hyperlink r:id="rId96" w:history="1">
        <w:r w:rsidRPr="00800C0B">
          <w:rPr>
            <w:rStyle w:val="afc"/>
            <w:i/>
            <w:color w:val="auto"/>
            <w:sz w:val="28"/>
            <w:szCs w:val="28"/>
          </w:rPr>
          <w:t>ч. 2</w:t>
        </w:r>
      </w:hyperlink>
      <w:r w:rsidRPr="00800C0B">
        <w:rPr>
          <w:i/>
          <w:sz w:val="28"/>
          <w:szCs w:val="28"/>
        </w:rPr>
        <w:t xml:space="preserve">, </w:t>
      </w:r>
      <w:hyperlink r:id="rId97" w:history="1">
        <w:r w:rsidRPr="00800C0B">
          <w:rPr>
            <w:rStyle w:val="afc"/>
            <w:i/>
            <w:color w:val="auto"/>
            <w:sz w:val="28"/>
            <w:szCs w:val="28"/>
          </w:rPr>
          <w:t>4 ст. 9</w:t>
        </w:r>
      </w:hyperlink>
      <w:r w:rsidRPr="00800C0B">
        <w:rPr>
          <w:i/>
          <w:sz w:val="28"/>
          <w:szCs w:val="28"/>
        </w:rPr>
        <w:t xml:space="preserve"> Закона № 402-ФЗ, </w:t>
      </w:r>
      <w:hyperlink r:id="rId98" w:history="1">
        <w:r w:rsidRPr="00800C0B">
          <w:rPr>
            <w:rStyle w:val="afc"/>
            <w:i/>
            <w:color w:val="auto"/>
            <w:sz w:val="28"/>
            <w:szCs w:val="28"/>
          </w:rPr>
          <w:t>п. 25</w:t>
        </w:r>
      </w:hyperlink>
      <w:r w:rsidRPr="00800C0B">
        <w:rPr>
          <w:i/>
          <w:sz w:val="28"/>
          <w:szCs w:val="28"/>
        </w:rPr>
        <w:t xml:space="preserve"> СГС "Концептуальные основы", </w:t>
      </w:r>
      <w:hyperlink r:id="rId99" w:history="1">
        <w:r w:rsidRPr="00800C0B">
          <w:rPr>
            <w:rStyle w:val="afc"/>
            <w:i/>
            <w:color w:val="auto"/>
            <w:sz w:val="28"/>
            <w:szCs w:val="28"/>
          </w:rPr>
          <w:t>п. 9</w:t>
        </w:r>
      </w:hyperlink>
      <w:r w:rsidRPr="00800C0B">
        <w:rPr>
          <w:i/>
          <w:sz w:val="28"/>
          <w:szCs w:val="28"/>
        </w:rPr>
        <w:t xml:space="preserve"> СГС "Учетная политика")</w:t>
      </w:r>
    </w:p>
    <w:p w:rsidR="00B3388A" w:rsidRDefault="00402F2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00C0B">
        <w:rPr>
          <w:sz w:val="28"/>
          <w:szCs w:val="28"/>
        </w:rPr>
        <w:t>1.</w:t>
      </w:r>
      <w:r w:rsidR="005A1026">
        <w:rPr>
          <w:sz w:val="28"/>
          <w:szCs w:val="28"/>
        </w:rPr>
        <w:t>10</w:t>
      </w:r>
      <w:r w:rsidRPr="00800C0B">
        <w:rPr>
          <w:sz w:val="28"/>
          <w:szCs w:val="28"/>
        </w:rPr>
        <w:t xml:space="preserve">. </w:t>
      </w:r>
      <w:r w:rsidR="007C1F26" w:rsidRPr="00800C0B">
        <w:rPr>
          <w:sz w:val="28"/>
          <w:szCs w:val="28"/>
        </w:rPr>
        <w:t xml:space="preserve">Первичные и сводные учетные документы, бухгалтерские регистры составляются на бумажных носителях информации, подписанных собственноручной подписью, или в форме электронного документа, подписанного квалифицированной электронной подписью.   В случае составления электронных документов, подписанных квалифицированной </w:t>
      </w:r>
      <w:r w:rsidR="007C1F26" w:rsidRPr="00800C0B">
        <w:rPr>
          <w:sz w:val="28"/>
          <w:szCs w:val="28"/>
        </w:rPr>
        <w:lastRenderedPageBreak/>
        <w:t>электронной подписью, такие документы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руководителя на ответственного сотрудника учреждения</w:t>
      </w:r>
      <w:r w:rsidR="008152B6">
        <w:rPr>
          <w:sz w:val="28"/>
          <w:szCs w:val="28"/>
        </w:rPr>
        <w:t xml:space="preserve"> (ведущего программиста сектора технического обеспечения)</w:t>
      </w:r>
      <w:r w:rsidR="007C1F26" w:rsidRPr="00800C0B">
        <w:rPr>
          <w:sz w:val="28"/>
          <w:szCs w:val="28"/>
        </w:rPr>
        <w:t>.</w:t>
      </w:r>
    </w:p>
    <w:p w:rsidR="007C1F26" w:rsidRDefault="007C1F26"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00C0B">
        <w:rPr>
          <w:sz w:val="28"/>
          <w:szCs w:val="28"/>
        </w:rPr>
        <w:t xml:space="preserve"> </w:t>
      </w:r>
      <w:r w:rsidR="00B3388A">
        <w:rPr>
          <w:sz w:val="28"/>
          <w:szCs w:val="28"/>
        </w:rPr>
        <w:t xml:space="preserve"> </w:t>
      </w:r>
      <w:r w:rsidR="00B3388A" w:rsidRPr="00B3388A">
        <w:rPr>
          <w:sz w:val="28"/>
          <w:szCs w:val="28"/>
        </w:rPr>
        <w:t>С первичных (сводных) учетных документов, составленных в электронном виде, изготавливаются копии на бумажном носителе</w:t>
      </w:r>
      <w:r w:rsidR="00B3388A">
        <w:rPr>
          <w:sz w:val="28"/>
          <w:szCs w:val="28"/>
        </w:rPr>
        <w:t>.</w:t>
      </w:r>
    </w:p>
    <w:p w:rsidR="00D72F14" w:rsidRPr="00D72F14" w:rsidRDefault="00D72F14"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Pr>
          <w:sz w:val="28"/>
          <w:szCs w:val="28"/>
        </w:rPr>
        <w:t xml:space="preserve"> </w:t>
      </w:r>
      <w:r w:rsidRPr="00D72F14">
        <w:rPr>
          <w:sz w:val="28"/>
          <w:szCs w:val="28"/>
        </w:rPr>
        <w:t>В случае, если законодательством Российской Федерации или договором предусмотрено представление сформированных в электронной форме первичного учетного документа, регистра бухгалтерского учета другому лицу или в государственный орган на бумажном носителе, учреждение обязано по требованию другого лица или государственного органа за свой счет изготавливать на бумажном носителе копии электронного первичного учетного документа, электронного регистра.</w:t>
      </w:r>
    </w:p>
    <w:p w:rsidR="00D72F14" w:rsidRDefault="00D72F14"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D72F14">
        <w:rPr>
          <w:sz w:val="28"/>
          <w:szCs w:val="28"/>
        </w:rPr>
        <w:t>Копии электронных документов на бумажном носителе заверяются в соответствии с установленными требованиями.  Электронные документы, форма которых предусматривает наличие нескольких подписей, включая подписи уполномоченных лиц учреждения, проставляемые для придания документу юридической силы, содержащие простые электронные подписи, принимаются к бухгалтерскому учету при условии подписания указанных документов утверждающими подписями учреждения в виде квалифицированных электронных подписей.</w:t>
      </w:r>
    </w:p>
    <w:p w:rsidR="00D72F14" w:rsidRPr="00D72F14" w:rsidRDefault="00D72F14"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D72F14">
        <w:rPr>
          <w:sz w:val="28"/>
          <w:szCs w:val="28"/>
        </w:rPr>
        <w:t xml:space="preserve">Скан-копии первичных учетных документов, содержащих собственноручные подписи (сформированных на бумажном носителе), принимаются к </w:t>
      </w:r>
      <w:r w:rsidRPr="00BF70A0">
        <w:rPr>
          <w:sz w:val="28"/>
          <w:szCs w:val="28"/>
        </w:rPr>
        <w:t xml:space="preserve">бухгалтерскому учету в случае их соответствия положениям, предусмотренным </w:t>
      </w:r>
      <w:hyperlink r:id="rId100" w:history="1">
        <w:r w:rsidRPr="00BF70A0">
          <w:rPr>
            <w:rStyle w:val="afc"/>
            <w:color w:val="auto"/>
            <w:sz w:val="28"/>
            <w:szCs w:val="28"/>
          </w:rPr>
          <w:t xml:space="preserve">п. </w:t>
        </w:r>
      </w:hyperlink>
      <w:r w:rsidRPr="00BF70A0">
        <w:rPr>
          <w:sz w:val="28"/>
          <w:szCs w:val="28"/>
        </w:rPr>
        <w:t xml:space="preserve">26 СГС "Концептуальные основы" и при условии удостоверения соответствия </w:t>
      </w:r>
      <w:r w:rsidRPr="00D72F14">
        <w:rPr>
          <w:sz w:val="28"/>
          <w:szCs w:val="28"/>
        </w:rPr>
        <w:t>скан-копии подлиннику документа квалифицированной электронной подписью лица, ответственного за оформление указанным документом факта хозяйственной жизни и (или) лица, ответственного за формирование и (или) передачу такой скан-копии".</w:t>
      </w:r>
    </w:p>
    <w:p w:rsidR="00721A1E" w:rsidRDefault="00FA1DB4" w:rsidP="00B3388A">
      <w:pPr>
        <w:pStyle w:val="2"/>
        <w:numPr>
          <w:ilvl w:val="0"/>
          <w:numId w:val="0"/>
        </w:numPr>
        <w:spacing w:before="0"/>
        <w:ind w:firstLine="482"/>
        <w:rPr>
          <w:i/>
          <w:sz w:val="28"/>
          <w:szCs w:val="28"/>
        </w:rPr>
      </w:pPr>
      <w:r w:rsidRPr="007C1F26">
        <w:rPr>
          <w:i/>
          <w:sz w:val="28"/>
          <w:szCs w:val="28"/>
        </w:rPr>
        <w:t xml:space="preserve">(Основание: ч. </w:t>
      </w:r>
      <w:hyperlink r:id="rId101" w:history="1">
        <w:r w:rsidRPr="007C1F26">
          <w:rPr>
            <w:rStyle w:val="afc"/>
            <w:i/>
            <w:color w:val="auto"/>
            <w:sz w:val="28"/>
            <w:szCs w:val="28"/>
          </w:rPr>
          <w:t>5</w:t>
        </w:r>
      </w:hyperlink>
      <w:r w:rsidRPr="007C1F26">
        <w:rPr>
          <w:i/>
          <w:sz w:val="28"/>
          <w:szCs w:val="28"/>
        </w:rPr>
        <w:t xml:space="preserve">, </w:t>
      </w:r>
      <w:hyperlink r:id="rId102" w:history="1">
        <w:r w:rsidRPr="007C1F26">
          <w:rPr>
            <w:rStyle w:val="afc"/>
            <w:i/>
            <w:color w:val="auto"/>
            <w:sz w:val="28"/>
            <w:szCs w:val="28"/>
          </w:rPr>
          <w:t>6 ст. 9</w:t>
        </w:r>
      </w:hyperlink>
      <w:r w:rsidRPr="007C1F26">
        <w:rPr>
          <w:i/>
          <w:sz w:val="28"/>
          <w:szCs w:val="28"/>
        </w:rPr>
        <w:t xml:space="preserve"> Закона № 402-ФЗ, </w:t>
      </w:r>
      <w:hyperlink r:id="rId103" w:history="1">
        <w:proofErr w:type="spellStart"/>
        <w:r w:rsidRPr="007C1F26">
          <w:rPr>
            <w:rStyle w:val="afc"/>
            <w:i/>
            <w:color w:val="auto"/>
            <w:sz w:val="28"/>
            <w:szCs w:val="28"/>
          </w:rPr>
          <w:t>п</w:t>
        </w:r>
        <w:r w:rsidR="007C1F26" w:rsidRPr="007C1F26">
          <w:rPr>
            <w:rStyle w:val="afc"/>
            <w:i/>
            <w:color w:val="auto"/>
            <w:sz w:val="28"/>
            <w:szCs w:val="28"/>
          </w:rPr>
          <w:t>.п</w:t>
        </w:r>
        <w:proofErr w:type="spellEnd"/>
        <w:r w:rsidRPr="007C1F26">
          <w:rPr>
            <w:rStyle w:val="afc"/>
            <w:i/>
            <w:color w:val="auto"/>
            <w:sz w:val="28"/>
            <w:szCs w:val="28"/>
          </w:rPr>
          <w:t xml:space="preserve">. </w:t>
        </w:r>
      </w:hyperlink>
      <w:r w:rsidR="0095263F" w:rsidRPr="007C1F26">
        <w:rPr>
          <w:i/>
          <w:sz w:val="28"/>
          <w:szCs w:val="28"/>
        </w:rPr>
        <w:t>32</w:t>
      </w:r>
      <w:r w:rsidR="007C1F26" w:rsidRPr="007C1F26">
        <w:rPr>
          <w:i/>
          <w:sz w:val="28"/>
          <w:szCs w:val="28"/>
        </w:rPr>
        <w:t>,33</w:t>
      </w:r>
      <w:r w:rsidR="00396DA8" w:rsidRPr="007C1F26">
        <w:rPr>
          <w:i/>
          <w:sz w:val="28"/>
          <w:szCs w:val="28"/>
        </w:rPr>
        <w:t xml:space="preserve"> </w:t>
      </w:r>
      <w:r w:rsidRPr="007C1F26">
        <w:rPr>
          <w:i/>
          <w:sz w:val="28"/>
          <w:szCs w:val="28"/>
        </w:rPr>
        <w:t>СГС "Концептуальные основы")</w:t>
      </w:r>
    </w:p>
    <w:p w:rsidR="00721A1E" w:rsidRPr="005A1026" w:rsidRDefault="00FA1DB4" w:rsidP="005A1026">
      <w:pPr>
        <w:pStyle w:val="2"/>
        <w:numPr>
          <w:ilvl w:val="1"/>
          <w:numId w:val="29"/>
        </w:numPr>
        <w:rPr>
          <w:sz w:val="28"/>
          <w:szCs w:val="28"/>
        </w:rPr>
      </w:pPr>
      <w:bookmarkStart w:id="10" w:name="_ref_307651"/>
      <w:r w:rsidRPr="005A1026">
        <w:rPr>
          <w:sz w:val="28"/>
          <w:szCs w:val="28"/>
        </w:rPr>
        <w:t>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bookmarkEnd w:id="10"/>
    </w:p>
    <w:p w:rsidR="00721A1E" w:rsidRPr="00800C0B" w:rsidRDefault="00FA1DB4">
      <w:pPr>
        <w:rPr>
          <w:sz w:val="28"/>
          <w:szCs w:val="28"/>
        </w:rPr>
      </w:pPr>
      <w:r w:rsidRPr="00800C0B">
        <w:rPr>
          <w:i/>
          <w:sz w:val="28"/>
          <w:szCs w:val="28"/>
        </w:rPr>
        <w:lastRenderedPageBreak/>
        <w:t xml:space="preserve">(Основание: </w:t>
      </w:r>
      <w:hyperlink r:id="rId104" w:history="1">
        <w:r w:rsidRPr="00800C0B">
          <w:rPr>
            <w:rStyle w:val="afc"/>
            <w:i/>
            <w:color w:val="auto"/>
            <w:sz w:val="28"/>
            <w:szCs w:val="28"/>
          </w:rPr>
          <w:t>п. 31</w:t>
        </w:r>
      </w:hyperlink>
      <w:r w:rsidRPr="00800C0B">
        <w:rPr>
          <w:i/>
          <w:sz w:val="28"/>
          <w:szCs w:val="28"/>
        </w:rPr>
        <w:t xml:space="preserve"> СГС "Концептуальные основы")</w:t>
      </w:r>
    </w:p>
    <w:p w:rsidR="00721A1E" w:rsidRPr="00800C0B" w:rsidRDefault="00FA1DB4">
      <w:pPr>
        <w:pStyle w:val="2"/>
        <w:rPr>
          <w:sz w:val="28"/>
          <w:szCs w:val="28"/>
        </w:rPr>
      </w:pPr>
      <w:bookmarkStart w:id="11" w:name="_ref_307652"/>
      <w:r w:rsidRPr="00800C0B">
        <w:rPr>
          <w:sz w:val="28"/>
          <w:szCs w:val="28"/>
        </w:rPr>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bookmarkEnd w:id="11"/>
    </w:p>
    <w:p w:rsidR="00721A1E" w:rsidRPr="00800C0B" w:rsidRDefault="00FA1DB4">
      <w:pPr>
        <w:rPr>
          <w:sz w:val="28"/>
          <w:szCs w:val="28"/>
        </w:rPr>
      </w:pPr>
      <w:r w:rsidRPr="00800C0B">
        <w:rPr>
          <w:i/>
          <w:sz w:val="28"/>
          <w:szCs w:val="28"/>
        </w:rPr>
        <w:t xml:space="preserve">(Основание: </w:t>
      </w:r>
      <w:hyperlink r:id="rId105" w:history="1">
        <w:r w:rsidRPr="00800C0B">
          <w:rPr>
            <w:rStyle w:val="afc"/>
            <w:i/>
            <w:color w:val="auto"/>
            <w:sz w:val="28"/>
            <w:szCs w:val="28"/>
          </w:rPr>
          <w:t>п. 31</w:t>
        </w:r>
      </w:hyperlink>
      <w:r w:rsidRPr="00800C0B">
        <w:rPr>
          <w:i/>
          <w:sz w:val="28"/>
          <w:szCs w:val="28"/>
        </w:rPr>
        <w:t xml:space="preserve"> СГС "Концептуальные основы")</w:t>
      </w:r>
    </w:p>
    <w:p w:rsidR="00721A1E" w:rsidRPr="00800C0B" w:rsidRDefault="00FA1DB4">
      <w:pPr>
        <w:pStyle w:val="2"/>
        <w:rPr>
          <w:sz w:val="28"/>
          <w:szCs w:val="28"/>
        </w:rPr>
      </w:pPr>
      <w:bookmarkStart w:id="12" w:name="_ref_307653"/>
      <w:r w:rsidRPr="00800C0B">
        <w:rPr>
          <w:sz w:val="28"/>
          <w:szCs w:val="28"/>
        </w:rPr>
        <w:t xml:space="preserve">Правила и график документооборота, а также технология обработки учетной информации приведены в Приложении № </w:t>
      </w:r>
      <w:r w:rsidR="00F01AC4">
        <w:rPr>
          <w:sz w:val="28"/>
          <w:szCs w:val="28"/>
        </w:rPr>
        <w:t xml:space="preserve">3 </w:t>
      </w:r>
      <w:r w:rsidR="009516CB">
        <w:rPr>
          <w:sz w:val="28"/>
          <w:szCs w:val="28"/>
        </w:rPr>
        <w:t xml:space="preserve">и № 3.1 </w:t>
      </w:r>
      <w:r w:rsidRPr="00800C0B">
        <w:rPr>
          <w:sz w:val="28"/>
          <w:szCs w:val="28"/>
        </w:rPr>
        <w:t>к Учетной политике.</w:t>
      </w:r>
      <w:bookmarkEnd w:id="12"/>
    </w:p>
    <w:p w:rsidR="00721A1E" w:rsidRPr="00800C0B" w:rsidRDefault="00FA1DB4">
      <w:pPr>
        <w:rPr>
          <w:sz w:val="28"/>
          <w:szCs w:val="28"/>
        </w:rPr>
      </w:pPr>
      <w:r w:rsidRPr="00800C0B">
        <w:rPr>
          <w:i/>
          <w:sz w:val="28"/>
          <w:szCs w:val="28"/>
        </w:rPr>
        <w:t xml:space="preserve">(Основание: </w:t>
      </w:r>
      <w:hyperlink r:id="rId106" w:history="1">
        <w:r w:rsidRPr="00800C0B">
          <w:rPr>
            <w:rStyle w:val="afc"/>
            <w:i/>
            <w:color w:val="auto"/>
            <w:sz w:val="28"/>
            <w:szCs w:val="28"/>
          </w:rPr>
          <w:t>п. 9</w:t>
        </w:r>
      </w:hyperlink>
      <w:r w:rsidRPr="00800C0B">
        <w:rPr>
          <w:i/>
          <w:sz w:val="28"/>
          <w:szCs w:val="28"/>
        </w:rPr>
        <w:t xml:space="preserve"> СГС "Учетная политика")</w:t>
      </w:r>
    </w:p>
    <w:p w:rsidR="00721A1E" w:rsidRPr="00BF70A0" w:rsidRDefault="00FA1DB4">
      <w:pPr>
        <w:pStyle w:val="2"/>
        <w:rPr>
          <w:sz w:val="28"/>
          <w:szCs w:val="28"/>
        </w:rPr>
      </w:pPr>
      <w:bookmarkStart w:id="13" w:name="_ref_1048227"/>
      <w:r w:rsidRPr="00800C0B">
        <w:rPr>
          <w:sz w:val="28"/>
          <w:szCs w:val="28"/>
        </w:rPr>
        <w:t xml:space="preserve">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w:t>
      </w:r>
      <w:r w:rsidRPr="00BF70A0">
        <w:rPr>
          <w:sz w:val="28"/>
          <w:szCs w:val="28"/>
        </w:rPr>
        <w:t>котором (за который) они составлены.</w:t>
      </w:r>
      <w:bookmarkEnd w:id="13"/>
    </w:p>
    <w:p w:rsidR="00721A1E" w:rsidRPr="00BF70A0" w:rsidRDefault="00FA1DB4">
      <w:pPr>
        <w:rPr>
          <w:sz w:val="28"/>
          <w:szCs w:val="28"/>
        </w:rPr>
      </w:pPr>
      <w:r w:rsidRPr="00BF70A0">
        <w:rPr>
          <w:i/>
          <w:sz w:val="28"/>
          <w:szCs w:val="28"/>
        </w:rPr>
        <w:t xml:space="preserve">(Основание: п. п. </w:t>
      </w:r>
      <w:hyperlink r:id="rId107" w:history="1">
        <w:r w:rsidRPr="00BF70A0">
          <w:rPr>
            <w:rStyle w:val="afc"/>
            <w:i/>
            <w:color w:val="auto"/>
            <w:sz w:val="28"/>
            <w:szCs w:val="28"/>
          </w:rPr>
          <w:t>32</w:t>
        </w:r>
      </w:hyperlink>
      <w:r w:rsidRPr="00BF70A0">
        <w:rPr>
          <w:i/>
          <w:sz w:val="28"/>
          <w:szCs w:val="28"/>
        </w:rPr>
        <w:t xml:space="preserve">, </w:t>
      </w:r>
      <w:hyperlink r:id="rId108" w:history="1">
        <w:r w:rsidRPr="00BF70A0">
          <w:rPr>
            <w:rStyle w:val="afc"/>
            <w:i/>
            <w:color w:val="auto"/>
            <w:sz w:val="28"/>
            <w:szCs w:val="28"/>
          </w:rPr>
          <w:t>33</w:t>
        </w:r>
      </w:hyperlink>
      <w:r w:rsidRPr="00BF70A0">
        <w:rPr>
          <w:i/>
          <w:sz w:val="28"/>
          <w:szCs w:val="28"/>
        </w:rPr>
        <w:t xml:space="preserve"> СГС "Концептуальные основы", </w:t>
      </w:r>
      <w:hyperlink r:id="rId109" w:history="1">
        <w:r w:rsidRPr="00BF70A0">
          <w:rPr>
            <w:rStyle w:val="afc"/>
            <w:i/>
            <w:color w:val="auto"/>
            <w:sz w:val="28"/>
            <w:szCs w:val="28"/>
          </w:rPr>
          <w:t>п. 14</w:t>
        </w:r>
      </w:hyperlink>
      <w:r w:rsidRPr="00BF70A0">
        <w:rPr>
          <w:i/>
          <w:sz w:val="28"/>
          <w:szCs w:val="28"/>
        </w:rPr>
        <w:t xml:space="preserve"> Инструкции № 157н)</w:t>
      </w:r>
    </w:p>
    <w:p w:rsidR="00721A1E" w:rsidRPr="00BF70A0" w:rsidRDefault="00FA1DB4">
      <w:pPr>
        <w:pStyle w:val="2"/>
        <w:rPr>
          <w:sz w:val="28"/>
          <w:szCs w:val="28"/>
        </w:rPr>
      </w:pPr>
      <w:bookmarkStart w:id="14" w:name="_ref_307655"/>
      <w:r w:rsidRPr="00BF70A0">
        <w:rPr>
          <w:sz w:val="28"/>
          <w:szCs w:val="28"/>
        </w:rPr>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bookmarkEnd w:id="14"/>
    </w:p>
    <w:p w:rsidR="00D3251F" w:rsidRPr="00BF70A0" w:rsidRDefault="00FA1DB4">
      <w:pPr>
        <w:rPr>
          <w:sz w:val="28"/>
          <w:szCs w:val="28"/>
        </w:rPr>
      </w:pPr>
      <w:r w:rsidRPr="00BF70A0">
        <w:rPr>
          <w:sz w:val="28"/>
          <w:szCs w:val="28"/>
        </w:rPr>
        <w:t>- по унифицированным формам, утвержденным Приказ</w:t>
      </w:r>
      <w:r w:rsidR="006840E4" w:rsidRPr="00BF70A0">
        <w:rPr>
          <w:sz w:val="28"/>
          <w:szCs w:val="28"/>
        </w:rPr>
        <w:t>ами</w:t>
      </w:r>
      <w:r w:rsidRPr="00BF70A0">
        <w:rPr>
          <w:sz w:val="28"/>
          <w:szCs w:val="28"/>
        </w:rPr>
        <w:t xml:space="preserve"> Минфина России № 52н</w:t>
      </w:r>
      <w:r w:rsidR="00D3251F" w:rsidRPr="00BF70A0">
        <w:rPr>
          <w:sz w:val="28"/>
          <w:szCs w:val="28"/>
        </w:rPr>
        <w:t xml:space="preserve"> и № 61н;</w:t>
      </w:r>
    </w:p>
    <w:p w:rsidR="00721A1E" w:rsidRPr="00800C0B" w:rsidRDefault="00FA1DB4">
      <w:pPr>
        <w:rPr>
          <w:sz w:val="28"/>
          <w:szCs w:val="28"/>
        </w:rPr>
      </w:pPr>
      <w:r w:rsidRPr="00800C0B">
        <w:rPr>
          <w:sz w:val="28"/>
          <w:szCs w:val="28"/>
        </w:rPr>
        <w:t>- по формам, разработанным самостоятельно.</w:t>
      </w:r>
    </w:p>
    <w:p w:rsidR="00721A1E" w:rsidRPr="00800C0B" w:rsidRDefault="00FA1DB4">
      <w:pPr>
        <w:rPr>
          <w:sz w:val="28"/>
          <w:szCs w:val="28"/>
        </w:rPr>
      </w:pPr>
      <w:r w:rsidRPr="00800C0B">
        <w:rPr>
          <w:i/>
          <w:sz w:val="28"/>
          <w:szCs w:val="28"/>
        </w:rPr>
        <w:t xml:space="preserve">(Основание: </w:t>
      </w:r>
      <w:hyperlink r:id="rId110" w:history="1">
        <w:r w:rsidRPr="00800C0B">
          <w:rPr>
            <w:rStyle w:val="afc"/>
            <w:i/>
            <w:color w:val="auto"/>
            <w:sz w:val="28"/>
            <w:szCs w:val="28"/>
          </w:rPr>
          <w:t>ч. 5 ст. 10</w:t>
        </w:r>
      </w:hyperlink>
      <w:r w:rsidRPr="00800C0B">
        <w:rPr>
          <w:i/>
          <w:sz w:val="28"/>
          <w:szCs w:val="28"/>
        </w:rPr>
        <w:t xml:space="preserve"> Закона № 402-ФЗ, п. п. </w:t>
      </w:r>
      <w:hyperlink r:id="rId111" w:history="1">
        <w:r w:rsidRPr="00800C0B">
          <w:rPr>
            <w:rStyle w:val="afc"/>
            <w:i/>
            <w:color w:val="auto"/>
            <w:sz w:val="28"/>
            <w:szCs w:val="28"/>
          </w:rPr>
          <w:t>23</w:t>
        </w:r>
      </w:hyperlink>
      <w:r w:rsidRPr="00800C0B">
        <w:rPr>
          <w:i/>
          <w:sz w:val="28"/>
          <w:szCs w:val="28"/>
        </w:rPr>
        <w:t xml:space="preserve">, </w:t>
      </w:r>
      <w:hyperlink r:id="rId112" w:history="1">
        <w:r w:rsidRPr="00800C0B">
          <w:rPr>
            <w:rStyle w:val="afc"/>
            <w:i/>
            <w:color w:val="auto"/>
            <w:sz w:val="28"/>
            <w:szCs w:val="28"/>
          </w:rPr>
          <w:t>28</w:t>
        </w:r>
      </w:hyperlink>
      <w:r w:rsidRPr="00800C0B">
        <w:rPr>
          <w:i/>
          <w:sz w:val="28"/>
          <w:szCs w:val="28"/>
        </w:rPr>
        <w:t xml:space="preserve"> СГС "Концептуальные основы", </w:t>
      </w:r>
      <w:hyperlink r:id="rId113" w:history="1">
        <w:r w:rsidRPr="00800C0B">
          <w:rPr>
            <w:rStyle w:val="afc"/>
            <w:i/>
            <w:color w:val="auto"/>
            <w:sz w:val="28"/>
            <w:szCs w:val="28"/>
          </w:rPr>
          <w:t>п. 11</w:t>
        </w:r>
      </w:hyperlink>
      <w:r w:rsidRPr="00800C0B">
        <w:rPr>
          <w:i/>
          <w:sz w:val="28"/>
          <w:szCs w:val="28"/>
        </w:rPr>
        <w:t xml:space="preserve"> Инструкции № 157н)</w:t>
      </w:r>
    </w:p>
    <w:p w:rsidR="00721A1E" w:rsidRPr="002106EA" w:rsidRDefault="00FA1DB4" w:rsidP="002106EA">
      <w:pPr>
        <w:pStyle w:val="2"/>
        <w:spacing w:before="0" w:after="0"/>
        <w:rPr>
          <w:sz w:val="28"/>
          <w:szCs w:val="28"/>
        </w:rPr>
      </w:pPr>
      <w:bookmarkStart w:id="15" w:name="_ref_307656"/>
      <w:r w:rsidRPr="00800C0B">
        <w:rPr>
          <w:sz w:val="28"/>
          <w:szCs w:val="28"/>
        </w:rPr>
        <w:t xml:space="preserve">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w:t>
      </w:r>
      <w:r w:rsidRPr="002106EA">
        <w:rPr>
          <w:sz w:val="28"/>
          <w:szCs w:val="28"/>
        </w:rPr>
        <w:t>регистра бухгалтерского учета на бумажном носителе.</w:t>
      </w:r>
      <w:bookmarkEnd w:id="15"/>
    </w:p>
    <w:p w:rsidR="002106EA" w:rsidRPr="002106EA" w:rsidRDefault="002106EA" w:rsidP="002106EA">
      <w:pPr>
        <w:spacing w:before="0" w:after="0"/>
        <w:rPr>
          <w:sz w:val="28"/>
          <w:szCs w:val="28"/>
        </w:rPr>
      </w:pPr>
      <w:r w:rsidRPr="002106EA">
        <w:rPr>
          <w:sz w:val="28"/>
          <w:szCs w:val="28"/>
        </w:rPr>
        <w:t>С регистров бухгалтерского учета, составленных в электронном виде, изготавливаются копии на бумажном носителе</w:t>
      </w:r>
    </w:p>
    <w:p w:rsidR="00721A1E" w:rsidRPr="00800C0B" w:rsidRDefault="00FA1DB4" w:rsidP="002106EA">
      <w:pPr>
        <w:spacing w:before="0"/>
        <w:rPr>
          <w:sz w:val="28"/>
          <w:szCs w:val="28"/>
        </w:rPr>
      </w:pPr>
      <w:r w:rsidRPr="00800C0B">
        <w:rPr>
          <w:i/>
          <w:sz w:val="28"/>
          <w:szCs w:val="28"/>
        </w:rPr>
        <w:t xml:space="preserve">(Основание: </w:t>
      </w:r>
      <w:hyperlink r:id="rId114" w:history="1">
        <w:r w:rsidRPr="00800C0B">
          <w:rPr>
            <w:rStyle w:val="afc"/>
            <w:i/>
            <w:color w:val="auto"/>
            <w:sz w:val="28"/>
            <w:szCs w:val="28"/>
          </w:rPr>
          <w:t>ч. 6</w:t>
        </w:r>
      </w:hyperlink>
      <w:r w:rsidRPr="00800C0B">
        <w:rPr>
          <w:i/>
          <w:sz w:val="28"/>
          <w:szCs w:val="28"/>
        </w:rPr>
        <w:t xml:space="preserve">, </w:t>
      </w:r>
      <w:hyperlink r:id="rId115" w:history="1">
        <w:r w:rsidRPr="00800C0B">
          <w:rPr>
            <w:rStyle w:val="afc"/>
            <w:i/>
            <w:color w:val="auto"/>
            <w:sz w:val="28"/>
            <w:szCs w:val="28"/>
          </w:rPr>
          <w:t>7 ст. 10</w:t>
        </w:r>
      </w:hyperlink>
      <w:r w:rsidRPr="00800C0B">
        <w:rPr>
          <w:i/>
          <w:sz w:val="28"/>
          <w:szCs w:val="28"/>
        </w:rPr>
        <w:t xml:space="preserve"> Закона № 402-ФЗ, </w:t>
      </w:r>
      <w:hyperlink r:id="rId116" w:history="1">
        <w:r w:rsidRPr="00800C0B">
          <w:rPr>
            <w:rStyle w:val="afc"/>
            <w:i/>
            <w:color w:val="auto"/>
            <w:sz w:val="28"/>
            <w:szCs w:val="28"/>
          </w:rPr>
          <w:t>п. 32</w:t>
        </w:r>
      </w:hyperlink>
      <w:r w:rsidRPr="00800C0B">
        <w:rPr>
          <w:i/>
          <w:sz w:val="28"/>
          <w:szCs w:val="28"/>
        </w:rPr>
        <w:t xml:space="preserve"> СГС "Концептуальные основы", </w:t>
      </w:r>
      <w:hyperlink r:id="rId117" w:history="1">
        <w:r w:rsidRPr="00800C0B">
          <w:rPr>
            <w:rStyle w:val="afc"/>
            <w:i/>
            <w:color w:val="auto"/>
            <w:sz w:val="28"/>
            <w:szCs w:val="28"/>
          </w:rPr>
          <w:t>п. 11</w:t>
        </w:r>
      </w:hyperlink>
      <w:r w:rsidR="002106EA">
        <w:t xml:space="preserve">, </w:t>
      </w:r>
      <w:r w:rsidR="002106EA" w:rsidRPr="002106EA">
        <w:rPr>
          <w:i/>
          <w:sz w:val="28"/>
          <w:szCs w:val="28"/>
        </w:rPr>
        <w:t>19</w:t>
      </w:r>
      <w:r w:rsidRPr="00800C0B">
        <w:rPr>
          <w:i/>
          <w:sz w:val="28"/>
          <w:szCs w:val="28"/>
        </w:rPr>
        <w:t xml:space="preserve"> Инструкции № 157н</w:t>
      </w:r>
      <w:r w:rsidR="00B3388A">
        <w:rPr>
          <w:i/>
          <w:sz w:val="28"/>
          <w:szCs w:val="28"/>
        </w:rPr>
        <w:t xml:space="preserve">, </w:t>
      </w:r>
      <w:r w:rsidR="00B3388A" w:rsidRPr="00B3388A">
        <w:rPr>
          <w:i/>
          <w:sz w:val="28"/>
          <w:szCs w:val="28"/>
        </w:rPr>
        <w:t xml:space="preserve">Методические </w:t>
      </w:r>
      <w:hyperlink r:id="rId118" w:history="1">
        <w:r w:rsidR="00B3388A" w:rsidRPr="00B3388A">
          <w:rPr>
            <w:rStyle w:val="afc"/>
            <w:i/>
            <w:color w:val="auto"/>
            <w:sz w:val="28"/>
            <w:szCs w:val="28"/>
          </w:rPr>
          <w:t>указания</w:t>
        </w:r>
      </w:hyperlink>
      <w:r w:rsidR="00B3388A" w:rsidRPr="00B3388A">
        <w:rPr>
          <w:i/>
          <w:sz w:val="28"/>
          <w:szCs w:val="28"/>
        </w:rPr>
        <w:t xml:space="preserve"> № 52н</w:t>
      </w:r>
      <w:r w:rsidR="00B3388A">
        <w:rPr>
          <w:i/>
          <w:sz w:val="28"/>
          <w:szCs w:val="28"/>
        </w:rPr>
        <w:t xml:space="preserve"> </w:t>
      </w:r>
      <w:r w:rsidRPr="00800C0B">
        <w:rPr>
          <w:i/>
          <w:sz w:val="28"/>
          <w:szCs w:val="28"/>
        </w:rPr>
        <w:t>)</w:t>
      </w:r>
    </w:p>
    <w:p w:rsidR="00721A1E" w:rsidRPr="00800C0B" w:rsidRDefault="00FA1DB4" w:rsidP="002106EA">
      <w:pPr>
        <w:pStyle w:val="2"/>
        <w:spacing w:before="0" w:after="0"/>
        <w:rPr>
          <w:sz w:val="28"/>
          <w:szCs w:val="28"/>
        </w:rPr>
      </w:pPr>
      <w:bookmarkStart w:id="16" w:name="_ref_307657"/>
      <w:r w:rsidRPr="00800C0B">
        <w:rPr>
          <w:sz w:val="28"/>
          <w:szCs w:val="28"/>
        </w:rPr>
        <w:lastRenderedPageBreak/>
        <w:t>Регистры бухгалтерского учета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6"/>
    </w:p>
    <w:p w:rsidR="00721A1E" w:rsidRPr="00800C0B" w:rsidRDefault="00FA1DB4" w:rsidP="002106EA">
      <w:pPr>
        <w:spacing w:before="0"/>
        <w:rPr>
          <w:sz w:val="28"/>
          <w:szCs w:val="28"/>
        </w:rPr>
      </w:pPr>
      <w:r w:rsidRPr="00800C0B">
        <w:rPr>
          <w:i/>
          <w:sz w:val="28"/>
          <w:szCs w:val="28"/>
        </w:rPr>
        <w:t xml:space="preserve">(Основание: </w:t>
      </w:r>
      <w:hyperlink r:id="rId119" w:history="1">
        <w:r w:rsidRPr="00800C0B">
          <w:rPr>
            <w:rStyle w:val="afc"/>
            <w:i/>
            <w:color w:val="auto"/>
            <w:sz w:val="28"/>
            <w:szCs w:val="28"/>
          </w:rPr>
          <w:t>п. п. 32</w:t>
        </w:r>
      </w:hyperlink>
      <w:r w:rsidRPr="00800C0B">
        <w:rPr>
          <w:i/>
          <w:sz w:val="28"/>
          <w:szCs w:val="28"/>
        </w:rPr>
        <w:t xml:space="preserve">, </w:t>
      </w:r>
      <w:hyperlink r:id="rId120" w:history="1">
        <w:r w:rsidRPr="00800C0B">
          <w:rPr>
            <w:rStyle w:val="afc"/>
            <w:i/>
            <w:color w:val="auto"/>
            <w:sz w:val="28"/>
            <w:szCs w:val="28"/>
          </w:rPr>
          <w:t>33</w:t>
        </w:r>
      </w:hyperlink>
      <w:r w:rsidRPr="00800C0B">
        <w:rPr>
          <w:i/>
          <w:sz w:val="28"/>
          <w:szCs w:val="28"/>
        </w:rPr>
        <w:t xml:space="preserve"> СГС "Концептуальные основы", </w:t>
      </w:r>
      <w:hyperlink r:id="rId121" w:history="1">
        <w:r w:rsidRPr="00800C0B">
          <w:rPr>
            <w:rStyle w:val="afc"/>
            <w:i/>
            <w:color w:val="auto"/>
            <w:sz w:val="28"/>
            <w:szCs w:val="28"/>
          </w:rPr>
          <w:t>п. п. 14</w:t>
        </w:r>
      </w:hyperlink>
      <w:r w:rsidRPr="00800C0B">
        <w:rPr>
          <w:i/>
          <w:sz w:val="28"/>
          <w:szCs w:val="28"/>
        </w:rPr>
        <w:t xml:space="preserve">, </w:t>
      </w:r>
      <w:hyperlink r:id="rId122" w:history="1">
        <w:r w:rsidRPr="00800C0B">
          <w:rPr>
            <w:rStyle w:val="afc"/>
            <w:i/>
            <w:color w:val="auto"/>
            <w:sz w:val="28"/>
            <w:szCs w:val="28"/>
          </w:rPr>
          <w:t>19</w:t>
        </w:r>
      </w:hyperlink>
      <w:r w:rsidRPr="00800C0B">
        <w:rPr>
          <w:i/>
          <w:sz w:val="28"/>
          <w:szCs w:val="28"/>
        </w:rPr>
        <w:t xml:space="preserve"> Инструкции № 157н)</w:t>
      </w:r>
    </w:p>
    <w:p w:rsidR="00721A1E" w:rsidRPr="00800C0B" w:rsidRDefault="00FA1DB4" w:rsidP="002106EA">
      <w:pPr>
        <w:pStyle w:val="2"/>
        <w:spacing w:before="0" w:after="0"/>
        <w:rPr>
          <w:sz w:val="28"/>
          <w:szCs w:val="28"/>
        </w:rPr>
      </w:pPr>
      <w:bookmarkStart w:id="17" w:name="_ref_307658"/>
      <w:r w:rsidRPr="00800C0B">
        <w:rPr>
          <w:sz w:val="28"/>
          <w:szCs w:val="28"/>
        </w:rPr>
        <w:t xml:space="preserve">Формирование регистров бухгалтерского учета на бумажном носителе осуществляется с периодичностью, предусмотренной в Приложении № </w:t>
      </w:r>
      <w:r w:rsidR="00A12341">
        <w:rPr>
          <w:sz w:val="28"/>
          <w:szCs w:val="28"/>
        </w:rPr>
        <w:t>4</w:t>
      </w:r>
      <w:r w:rsidRPr="00800C0B">
        <w:rPr>
          <w:sz w:val="28"/>
          <w:szCs w:val="28"/>
        </w:rPr>
        <w:t xml:space="preserve"> к Учетной политике.</w:t>
      </w:r>
      <w:bookmarkEnd w:id="17"/>
    </w:p>
    <w:p w:rsidR="00721A1E" w:rsidRPr="00800C0B" w:rsidRDefault="00FA1DB4" w:rsidP="002106EA">
      <w:pPr>
        <w:spacing w:before="0"/>
        <w:rPr>
          <w:sz w:val="28"/>
          <w:szCs w:val="28"/>
        </w:rPr>
      </w:pPr>
      <w:r w:rsidRPr="00800C0B">
        <w:rPr>
          <w:i/>
          <w:sz w:val="28"/>
          <w:szCs w:val="28"/>
        </w:rPr>
        <w:t xml:space="preserve">(Основание: </w:t>
      </w:r>
      <w:hyperlink r:id="rId123" w:history="1">
        <w:r w:rsidRPr="00800C0B">
          <w:rPr>
            <w:rStyle w:val="afc"/>
            <w:i/>
            <w:color w:val="auto"/>
            <w:sz w:val="28"/>
            <w:szCs w:val="28"/>
          </w:rPr>
          <w:t>п. 19</w:t>
        </w:r>
      </w:hyperlink>
      <w:r w:rsidRPr="00800C0B">
        <w:rPr>
          <w:i/>
          <w:sz w:val="28"/>
          <w:szCs w:val="28"/>
        </w:rPr>
        <w:t xml:space="preserve"> Инструкции № 157н)</w:t>
      </w:r>
    </w:p>
    <w:p w:rsidR="002106EA" w:rsidRPr="002106EA" w:rsidRDefault="002106EA" w:rsidP="002106EA">
      <w:pPr>
        <w:pStyle w:val="2"/>
        <w:spacing w:before="0" w:after="0"/>
        <w:rPr>
          <w:sz w:val="28"/>
          <w:szCs w:val="28"/>
        </w:rPr>
      </w:pPr>
      <w:bookmarkStart w:id="18" w:name="_ref_1-e3851bf2e22642"/>
      <w:bookmarkStart w:id="19" w:name="_ref_307659"/>
      <w:r w:rsidRPr="002106EA">
        <w:rPr>
          <w:sz w:val="28"/>
          <w:szCs w:val="28"/>
        </w:rPr>
        <w:t>Лицо, ответственное за составление копии электронного документа на бумажном носителе, проставляет в заверяемом документе отметку "Верно", указывает наименование своей должности, проставляет подпись и ее расшифровку (инициалы, фамилию), а также дату заверения копии (выписки из документа).</w:t>
      </w:r>
      <w:bookmarkEnd w:id="18"/>
    </w:p>
    <w:p w:rsidR="002106EA" w:rsidRPr="00885360" w:rsidRDefault="002106EA" w:rsidP="002106EA">
      <w:pPr>
        <w:spacing w:before="0" w:after="0"/>
        <w:rPr>
          <w:sz w:val="28"/>
          <w:szCs w:val="28"/>
        </w:rPr>
      </w:pPr>
      <w:r w:rsidRPr="002106EA">
        <w:rPr>
          <w:sz w:val="28"/>
          <w:szCs w:val="28"/>
        </w:rPr>
        <w:t>При представлении копии в другую организацию, отметка о заверении дополняется надписью о месте хранения документа, с которого была изготовлена копия, и заверяется печатью.</w:t>
      </w:r>
    </w:p>
    <w:p w:rsidR="002106EA" w:rsidRPr="002106EA" w:rsidRDefault="002106EA" w:rsidP="002106EA">
      <w:pPr>
        <w:spacing w:before="0"/>
        <w:rPr>
          <w:sz w:val="28"/>
          <w:szCs w:val="28"/>
        </w:rPr>
      </w:pPr>
      <w:r w:rsidRPr="00885360">
        <w:rPr>
          <w:i/>
          <w:sz w:val="28"/>
          <w:szCs w:val="28"/>
        </w:rPr>
        <w:t xml:space="preserve">(Основание: Методические </w:t>
      </w:r>
      <w:hyperlink r:id="rId124" w:history="1">
        <w:r w:rsidRPr="00885360">
          <w:rPr>
            <w:rStyle w:val="afc"/>
            <w:i/>
            <w:color w:val="auto"/>
            <w:sz w:val="28"/>
            <w:szCs w:val="28"/>
          </w:rPr>
          <w:t>указания</w:t>
        </w:r>
      </w:hyperlink>
      <w:r w:rsidRPr="00885360">
        <w:rPr>
          <w:i/>
          <w:sz w:val="28"/>
          <w:szCs w:val="28"/>
        </w:rPr>
        <w:t> № </w:t>
      </w:r>
      <w:r w:rsidRPr="002106EA">
        <w:rPr>
          <w:i/>
          <w:sz w:val="28"/>
          <w:szCs w:val="28"/>
        </w:rPr>
        <w:t>52н)</w:t>
      </w:r>
    </w:p>
    <w:p w:rsidR="00B044A7" w:rsidRPr="00800C0B" w:rsidRDefault="00FA1DB4" w:rsidP="00B044A7">
      <w:pPr>
        <w:pStyle w:val="2"/>
        <w:rPr>
          <w:sz w:val="28"/>
          <w:szCs w:val="28"/>
        </w:rPr>
      </w:pPr>
      <w:r w:rsidRPr="00800C0B">
        <w:rPr>
          <w:sz w:val="28"/>
          <w:szCs w:val="28"/>
        </w:rPr>
        <w:t xml:space="preserve">Внутренний </w:t>
      </w:r>
      <w:r w:rsidR="00E81E76">
        <w:rPr>
          <w:sz w:val="28"/>
          <w:szCs w:val="28"/>
        </w:rPr>
        <w:t xml:space="preserve">финансовый </w:t>
      </w:r>
      <w:r w:rsidRPr="00800C0B">
        <w:rPr>
          <w:sz w:val="28"/>
          <w:szCs w:val="28"/>
        </w:rPr>
        <w:t>контроль совершаемых фактов хозяйственной жизни осуществля</w:t>
      </w:r>
      <w:r w:rsidR="00B044A7" w:rsidRPr="00800C0B">
        <w:rPr>
          <w:sz w:val="28"/>
          <w:szCs w:val="28"/>
        </w:rPr>
        <w:t>ют:</w:t>
      </w:r>
    </w:p>
    <w:p w:rsidR="00B044A7" w:rsidRPr="00800C0B" w:rsidRDefault="00B044A7" w:rsidP="00B044A7">
      <w:pPr>
        <w:pStyle w:val="Style2"/>
        <w:adjustRightInd/>
        <w:spacing w:line="276" w:lineRule="auto"/>
        <w:ind w:right="-28" w:firstLine="709"/>
        <w:jc w:val="both"/>
        <w:rPr>
          <w:spacing w:val="6"/>
          <w:sz w:val="28"/>
          <w:szCs w:val="28"/>
        </w:rPr>
      </w:pPr>
      <w:r w:rsidRPr="00800C0B">
        <w:rPr>
          <w:spacing w:val="6"/>
          <w:sz w:val="28"/>
          <w:szCs w:val="28"/>
        </w:rPr>
        <w:t>1)  должностные лица</w:t>
      </w:r>
      <w:r w:rsidR="004827F5">
        <w:rPr>
          <w:spacing w:val="6"/>
          <w:sz w:val="28"/>
          <w:szCs w:val="28"/>
        </w:rPr>
        <w:t xml:space="preserve">, сотрудники </w:t>
      </w:r>
      <w:r w:rsidRPr="00800C0B">
        <w:rPr>
          <w:spacing w:val="6"/>
          <w:sz w:val="28"/>
          <w:szCs w:val="28"/>
        </w:rPr>
        <w:t>учреждения;</w:t>
      </w:r>
    </w:p>
    <w:p w:rsidR="00B044A7" w:rsidRPr="00800C0B" w:rsidRDefault="004827F5" w:rsidP="00B044A7">
      <w:pPr>
        <w:pStyle w:val="Style2"/>
        <w:adjustRightInd/>
        <w:spacing w:line="276" w:lineRule="auto"/>
        <w:ind w:right="-28" w:firstLine="709"/>
        <w:jc w:val="both"/>
        <w:rPr>
          <w:spacing w:val="6"/>
          <w:sz w:val="28"/>
          <w:szCs w:val="28"/>
        </w:rPr>
      </w:pPr>
      <w:r>
        <w:rPr>
          <w:spacing w:val="6"/>
          <w:sz w:val="28"/>
          <w:szCs w:val="28"/>
        </w:rPr>
        <w:t>2</w:t>
      </w:r>
      <w:r w:rsidR="00B044A7" w:rsidRPr="00800C0B">
        <w:rPr>
          <w:spacing w:val="6"/>
          <w:sz w:val="28"/>
          <w:szCs w:val="28"/>
        </w:rPr>
        <w:t xml:space="preserve">)  сотрудники отдела </w:t>
      </w:r>
      <w:r w:rsidR="008F468F">
        <w:rPr>
          <w:spacing w:val="6"/>
          <w:sz w:val="28"/>
          <w:szCs w:val="28"/>
        </w:rPr>
        <w:t xml:space="preserve">правовой и </w:t>
      </w:r>
      <w:r w:rsidR="00B044A7" w:rsidRPr="00800C0B">
        <w:rPr>
          <w:spacing w:val="6"/>
          <w:sz w:val="28"/>
          <w:szCs w:val="28"/>
        </w:rPr>
        <w:t>ревизионной работы</w:t>
      </w:r>
    </w:p>
    <w:p w:rsidR="00721A1E" w:rsidRPr="00800C0B" w:rsidRDefault="00FA1DB4" w:rsidP="00B044A7">
      <w:pPr>
        <w:pStyle w:val="2"/>
        <w:numPr>
          <w:ilvl w:val="0"/>
          <w:numId w:val="0"/>
        </w:numPr>
        <w:ind w:firstLine="482"/>
        <w:rPr>
          <w:sz w:val="28"/>
          <w:szCs w:val="28"/>
        </w:rPr>
      </w:pPr>
      <w:r w:rsidRPr="00800C0B">
        <w:rPr>
          <w:sz w:val="28"/>
          <w:szCs w:val="28"/>
        </w:rPr>
        <w:t xml:space="preserve">в соответствии с положением, приведенным в Приложении № </w:t>
      </w:r>
      <w:r w:rsidR="00A12341">
        <w:rPr>
          <w:sz w:val="28"/>
          <w:szCs w:val="28"/>
        </w:rPr>
        <w:t>5</w:t>
      </w:r>
      <w:r w:rsidRPr="00800C0B">
        <w:rPr>
          <w:sz w:val="28"/>
          <w:szCs w:val="28"/>
        </w:rPr>
        <w:t> к Учетной политике.</w:t>
      </w:r>
      <w:bookmarkEnd w:id="19"/>
    </w:p>
    <w:p w:rsidR="00721A1E" w:rsidRPr="00800C0B" w:rsidRDefault="00FA1DB4">
      <w:pPr>
        <w:rPr>
          <w:sz w:val="28"/>
          <w:szCs w:val="28"/>
        </w:rPr>
      </w:pPr>
      <w:r w:rsidRPr="00800C0B">
        <w:rPr>
          <w:i/>
          <w:sz w:val="28"/>
          <w:szCs w:val="28"/>
        </w:rPr>
        <w:t xml:space="preserve">(Основание: </w:t>
      </w:r>
      <w:hyperlink r:id="rId125" w:history="1">
        <w:r w:rsidRPr="00800C0B">
          <w:rPr>
            <w:rStyle w:val="afc"/>
            <w:i/>
            <w:color w:val="auto"/>
            <w:sz w:val="28"/>
            <w:szCs w:val="28"/>
          </w:rPr>
          <w:t>ч. 1 ст. 19</w:t>
        </w:r>
      </w:hyperlink>
      <w:r w:rsidRPr="00800C0B">
        <w:rPr>
          <w:i/>
          <w:sz w:val="28"/>
          <w:szCs w:val="28"/>
        </w:rPr>
        <w:t xml:space="preserve"> Закона № 402-ФЗ, </w:t>
      </w:r>
      <w:hyperlink r:id="rId126" w:history="1">
        <w:r w:rsidRPr="00800C0B">
          <w:rPr>
            <w:rStyle w:val="afc"/>
            <w:i/>
            <w:color w:val="auto"/>
            <w:sz w:val="28"/>
            <w:szCs w:val="28"/>
          </w:rPr>
          <w:t>п. 23</w:t>
        </w:r>
      </w:hyperlink>
      <w:r w:rsidRPr="00800C0B">
        <w:rPr>
          <w:i/>
          <w:sz w:val="28"/>
          <w:szCs w:val="28"/>
        </w:rPr>
        <w:t xml:space="preserve"> СГС "Концептуальные основы", </w:t>
      </w:r>
      <w:hyperlink r:id="rId127"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0" w:name="_ref_307660"/>
      <w:r w:rsidRPr="00800C0B">
        <w:rPr>
          <w:sz w:val="28"/>
          <w:szCs w:val="28"/>
        </w:rPr>
        <w:t xml:space="preserve">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w:t>
      </w:r>
      <w:r w:rsidR="003D7EA8" w:rsidRPr="00800C0B">
        <w:rPr>
          <w:sz w:val="28"/>
          <w:szCs w:val="28"/>
        </w:rPr>
        <w:t>П</w:t>
      </w:r>
      <w:r w:rsidRPr="00800C0B">
        <w:rPr>
          <w:sz w:val="28"/>
          <w:szCs w:val="28"/>
        </w:rPr>
        <w:t>оложением, приведенным в Приложении № </w:t>
      </w:r>
      <w:r w:rsidR="00A12341">
        <w:rPr>
          <w:sz w:val="28"/>
          <w:szCs w:val="28"/>
        </w:rPr>
        <w:t>6</w:t>
      </w:r>
      <w:r w:rsidRPr="00800C0B">
        <w:rPr>
          <w:sz w:val="28"/>
          <w:szCs w:val="28"/>
        </w:rPr>
        <w:t xml:space="preserve"> к Учетной политике.</w:t>
      </w:r>
      <w:bookmarkEnd w:id="20"/>
      <w:r w:rsidR="00B044A7" w:rsidRPr="00800C0B">
        <w:rPr>
          <w:sz w:val="28"/>
          <w:szCs w:val="28"/>
        </w:rPr>
        <w:t xml:space="preserve"> Состав комиссии утвержден приложением </w:t>
      </w:r>
      <w:r w:rsidR="003D7EA8" w:rsidRPr="00800C0B">
        <w:rPr>
          <w:sz w:val="28"/>
          <w:szCs w:val="28"/>
        </w:rPr>
        <w:t>к данному Положению</w:t>
      </w:r>
      <w:r w:rsidR="00B044A7"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28" w:history="1">
        <w:r w:rsidRPr="00800C0B">
          <w:rPr>
            <w:rStyle w:val="afc"/>
            <w:i/>
            <w:color w:val="auto"/>
            <w:sz w:val="28"/>
            <w:szCs w:val="28"/>
          </w:rPr>
          <w:t>п. 9</w:t>
        </w:r>
      </w:hyperlink>
      <w:r w:rsidRPr="00800C0B">
        <w:rPr>
          <w:i/>
          <w:sz w:val="28"/>
          <w:szCs w:val="28"/>
        </w:rPr>
        <w:t xml:space="preserve"> СГС "Учетная политика")</w:t>
      </w:r>
    </w:p>
    <w:p w:rsidR="00B044A7" w:rsidRPr="00800C0B" w:rsidRDefault="00FA1DB4" w:rsidP="00B044A7">
      <w:pPr>
        <w:pStyle w:val="2"/>
        <w:rPr>
          <w:sz w:val="28"/>
          <w:szCs w:val="28"/>
        </w:rPr>
      </w:pPr>
      <w:bookmarkStart w:id="21" w:name="_ref_307661"/>
      <w:r w:rsidRPr="00800C0B">
        <w:rPr>
          <w:sz w:val="28"/>
          <w:szCs w:val="28"/>
        </w:rPr>
        <w:t>Достоверность данных учета и отчетности подтверждается путем инвентаризаци</w:t>
      </w:r>
      <w:r w:rsidR="00EC025A">
        <w:rPr>
          <w:sz w:val="28"/>
          <w:szCs w:val="28"/>
        </w:rPr>
        <w:t>й</w:t>
      </w:r>
      <w:r w:rsidRPr="00800C0B">
        <w:rPr>
          <w:sz w:val="28"/>
          <w:szCs w:val="28"/>
        </w:rPr>
        <w:t xml:space="preserve"> активов и обязательств, проводимых в соответствии с </w:t>
      </w:r>
      <w:r w:rsidR="00527792" w:rsidRPr="00800C0B">
        <w:rPr>
          <w:sz w:val="28"/>
          <w:szCs w:val="28"/>
        </w:rPr>
        <w:lastRenderedPageBreak/>
        <w:t>П</w:t>
      </w:r>
      <w:r w:rsidRPr="00800C0B">
        <w:rPr>
          <w:sz w:val="28"/>
          <w:szCs w:val="28"/>
        </w:rPr>
        <w:t xml:space="preserve">орядком, приведенным в Приложении № </w:t>
      </w:r>
      <w:r w:rsidR="00A12341">
        <w:rPr>
          <w:sz w:val="28"/>
          <w:szCs w:val="28"/>
        </w:rPr>
        <w:t>7</w:t>
      </w:r>
      <w:r w:rsidRPr="00800C0B">
        <w:rPr>
          <w:sz w:val="28"/>
          <w:szCs w:val="28"/>
        </w:rPr>
        <w:t xml:space="preserve"> к Учетной политике.</w:t>
      </w:r>
      <w:bookmarkEnd w:id="21"/>
      <w:r w:rsidR="00B044A7" w:rsidRPr="00800C0B">
        <w:rPr>
          <w:sz w:val="28"/>
          <w:szCs w:val="28"/>
        </w:rPr>
        <w:t xml:space="preserve"> Состав комиссии утвержден приложением </w:t>
      </w:r>
      <w:r w:rsidR="00527792" w:rsidRPr="00800C0B">
        <w:rPr>
          <w:sz w:val="28"/>
          <w:szCs w:val="28"/>
        </w:rPr>
        <w:t>к Порядку</w:t>
      </w:r>
      <w:r w:rsidR="00B044A7"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29" w:history="1">
        <w:r w:rsidRPr="00800C0B">
          <w:rPr>
            <w:rStyle w:val="afc"/>
            <w:i/>
            <w:color w:val="auto"/>
            <w:sz w:val="28"/>
            <w:szCs w:val="28"/>
          </w:rPr>
          <w:t>ч. 3 ст. 11</w:t>
        </w:r>
      </w:hyperlink>
      <w:r w:rsidRPr="00800C0B">
        <w:rPr>
          <w:i/>
          <w:sz w:val="28"/>
          <w:szCs w:val="28"/>
        </w:rPr>
        <w:t xml:space="preserve"> Закона № 402-ФЗ, </w:t>
      </w:r>
      <w:hyperlink r:id="rId130" w:history="1">
        <w:r w:rsidRPr="00800C0B">
          <w:rPr>
            <w:rStyle w:val="afc"/>
            <w:i/>
            <w:color w:val="auto"/>
            <w:sz w:val="28"/>
            <w:szCs w:val="28"/>
          </w:rPr>
          <w:t>п. 80</w:t>
        </w:r>
      </w:hyperlink>
      <w:r w:rsidRPr="00800C0B">
        <w:rPr>
          <w:i/>
          <w:sz w:val="28"/>
          <w:szCs w:val="28"/>
        </w:rPr>
        <w:t xml:space="preserve"> СГС "Концептуальные основы", </w:t>
      </w:r>
      <w:hyperlink r:id="rId131" w:history="1">
        <w:r w:rsidRPr="00800C0B">
          <w:rPr>
            <w:rStyle w:val="afc"/>
            <w:i/>
            <w:color w:val="auto"/>
            <w:sz w:val="28"/>
            <w:szCs w:val="28"/>
          </w:rPr>
          <w:t>п. 9</w:t>
        </w:r>
      </w:hyperlink>
      <w:r w:rsidRPr="00800C0B">
        <w:rPr>
          <w:i/>
          <w:sz w:val="28"/>
          <w:szCs w:val="28"/>
        </w:rPr>
        <w:t xml:space="preserve"> СГС "Учетная политика")</w:t>
      </w:r>
    </w:p>
    <w:p w:rsidR="00D87064" w:rsidRPr="00800C0B" w:rsidRDefault="00D87064" w:rsidP="00D87064">
      <w:pPr>
        <w:pStyle w:val="2"/>
        <w:rPr>
          <w:sz w:val="28"/>
          <w:szCs w:val="28"/>
        </w:rPr>
      </w:pPr>
      <w:bookmarkStart w:id="22" w:name="_ref_307662"/>
      <w:r w:rsidRPr="00800C0B">
        <w:rPr>
          <w:sz w:val="28"/>
          <w:szCs w:val="28"/>
        </w:rPr>
        <w:t>Операции по приему, выдаче наличных денежных средств и денежных документов осуществляются бухгалтером, на которого возложены данные обязанности</w:t>
      </w:r>
      <w:r w:rsidR="00BE5F3B" w:rsidRPr="00800C0B">
        <w:rPr>
          <w:sz w:val="28"/>
          <w:szCs w:val="28"/>
        </w:rPr>
        <w:t xml:space="preserve"> со</w:t>
      </w:r>
      <w:r w:rsidRPr="00800C0B">
        <w:rPr>
          <w:sz w:val="28"/>
          <w:szCs w:val="28"/>
        </w:rPr>
        <w:t>гласно должностной инструкции.</w:t>
      </w:r>
    </w:p>
    <w:p w:rsidR="00D87064" w:rsidRPr="00800C0B" w:rsidRDefault="00D87064" w:rsidP="00D87064">
      <w:pPr>
        <w:pStyle w:val="2"/>
        <w:rPr>
          <w:sz w:val="28"/>
          <w:szCs w:val="28"/>
        </w:rPr>
      </w:pPr>
      <w:r w:rsidRPr="00800C0B">
        <w:rPr>
          <w:sz w:val="28"/>
          <w:szCs w:val="28"/>
        </w:rPr>
        <w:t xml:space="preserve">Лимит остатка кассы учреждения утверждается руководителем и приведен в </w:t>
      </w:r>
      <w:r w:rsidR="00527792" w:rsidRPr="00800C0B">
        <w:rPr>
          <w:sz w:val="28"/>
          <w:szCs w:val="28"/>
        </w:rPr>
        <w:t>П</w:t>
      </w:r>
      <w:r w:rsidRPr="00800C0B">
        <w:rPr>
          <w:sz w:val="28"/>
          <w:szCs w:val="28"/>
        </w:rPr>
        <w:t xml:space="preserve">риложении № </w:t>
      </w:r>
      <w:r w:rsidR="0020574C" w:rsidRPr="00800C0B">
        <w:rPr>
          <w:sz w:val="28"/>
          <w:szCs w:val="28"/>
        </w:rPr>
        <w:t>1</w:t>
      </w:r>
      <w:r w:rsidR="00A12341">
        <w:rPr>
          <w:sz w:val="28"/>
          <w:szCs w:val="28"/>
        </w:rPr>
        <w:t>3</w:t>
      </w:r>
      <w:r w:rsidR="0020574C" w:rsidRPr="00800C0B">
        <w:rPr>
          <w:sz w:val="28"/>
          <w:szCs w:val="28"/>
        </w:rPr>
        <w:t xml:space="preserve"> </w:t>
      </w:r>
      <w:r w:rsidRPr="00800C0B">
        <w:rPr>
          <w:sz w:val="28"/>
          <w:szCs w:val="28"/>
        </w:rPr>
        <w:t>к учетной политике</w:t>
      </w:r>
      <w:r w:rsidRPr="00800C0B">
        <w:rPr>
          <w:b/>
          <w:sz w:val="28"/>
          <w:szCs w:val="28"/>
        </w:rPr>
        <w:t>.</w:t>
      </w:r>
      <w:r w:rsidRPr="00800C0B">
        <w:rPr>
          <w:sz w:val="28"/>
          <w:szCs w:val="28"/>
        </w:rPr>
        <w:t xml:space="preserve"> </w:t>
      </w:r>
    </w:p>
    <w:p w:rsidR="00D87064" w:rsidRPr="00800C0B" w:rsidRDefault="00D87064" w:rsidP="00D87064">
      <w:pPr>
        <w:autoSpaceDE w:val="0"/>
        <w:autoSpaceDN w:val="0"/>
        <w:adjustRightInd w:val="0"/>
        <w:rPr>
          <w:sz w:val="28"/>
          <w:szCs w:val="28"/>
        </w:rPr>
      </w:pPr>
      <w:r w:rsidRPr="00800C0B">
        <w:rPr>
          <w:iCs/>
          <w:sz w:val="28"/>
          <w:szCs w:val="28"/>
        </w:rPr>
        <w:t xml:space="preserve">(Основание: </w:t>
      </w:r>
      <w:hyperlink r:id="rId132" w:history="1">
        <w:r w:rsidRPr="00800C0B">
          <w:rPr>
            <w:iCs/>
            <w:sz w:val="28"/>
            <w:szCs w:val="28"/>
          </w:rPr>
          <w:t>п. 2</w:t>
        </w:r>
      </w:hyperlink>
      <w:r w:rsidRPr="00800C0B">
        <w:rPr>
          <w:iCs/>
          <w:sz w:val="28"/>
          <w:szCs w:val="28"/>
        </w:rPr>
        <w:t xml:space="preserve">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721A1E" w:rsidRPr="00800C0B" w:rsidRDefault="00FA1DB4">
      <w:pPr>
        <w:pStyle w:val="2"/>
        <w:rPr>
          <w:sz w:val="28"/>
          <w:szCs w:val="28"/>
        </w:rPr>
      </w:pPr>
      <w:r w:rsidRPr="00800C0B">
        <w:rPr>
          <w:sz w:val="28"/>
          <w:szCs w:val="28"/>
        </w:rPr>
        <w:t xml:space="preserve">Выдача денежных средств под отчет производится в соответствии с </w:t>
      </w:r>
      <w:r w:rsidR="00527792" w:rsidRPr="00800C0B">
        <w:rPr>
          <w:sz w:val="28"/>
          <w:szCs w:val="28"/>
        </w:rPr>
        <w:t>П</w:t>
      </w:r>
      <w:r w:rsidRPr="00800C0B">
        <w:rPr>
          <w:sz w:val="28"/>
          <w:szCs w:val="28"/>
        </w:rPr>
        <w:t xml:space="preserve">орядком, приведенным </w:t>
      </w:r>
      <w:r w:rsidRPr="00775BB5">
        <w:rPr>
          <w:sz w:val="28"/>
          <w:szCs w:val="28"/>
        </w:rPr>
        <w:t>в Приложении № </w:t>
      </w:r>
      <w:r w:rsidR="00A12341" w:rsidRPr="00775BB5">
        <w:rPr>
          <w:sz w:val="28"/>
          <w:szCs w:val="28"/>
        </w:rPr>
        <w:t>9</w:t>
      </w:r>
      <w:r w:rsidRPr="00800C0B">
        <w:rPr>
          <w:sz w:val="28"/>
          <w:szCs w:val="28"/>
        </w:rPr>
        <w:t xml:space="preserve"> к Учетной политике.</w:t>
      </w:r>
      <w:bookmarkEnd w:id="22"/>
      <w:r w:rsidR="00D87064" w:rsidRPr="00800C0B">
        <w:rPr>
          <w:sz w:val="28"/>
          <w:szCs w:val="28"/>
        </w:rPr>
        <w:t xml:space="preserve"> Перечень должностей сотрудников, которым могут выдаваться подотчет денежные средства и с которыми учреждение заключает договоры о полной материальной ответственности, приведен в приложении </w:t>
      </w:r>
      <w:r w:rsidR="00527792" w:rsidRPr="00800C0B">
        <w:rPr>
          <w:sz w:val="28"/>
          <w:szCs w:val="28"/>
        </w:rPr>
        <w:t>к Порядку</w:t>
      </w:r>
      <w:r w:rsidR="00D87064"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33"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3" w:name="_ref_307663"/>
      <w:r w:rsidRPr="00800C0B">
        <w:rPr>
          <w:sz w:val="28"/>
          <w:szCs w:val="28"/>
        </w:rPr>
        <w:t xml:space="preserve">Выдача под отчет денежных документов производится в соответствии с </w:t>
      </w:r>
      <w:r w:rsidR="00527792" w:rsidRPr="00800C0B">
        <w:rPr>
          <w:sz w:val="28"/>
          <w:szCs w:val="28"/>
        </w:rPr>
        <w:t>П</w:t>
      </w:r>
      <w:r w:rsidRPr="00800C0B">
        <w:rPr>
          <w:sz w:val="28"/>
          <w:szCs w:val="28"/>
        </w:rPr>
        <w:t>орядком, приведенным в Приложении № </w:t>
      </w:r>
      <w:r w:rsidR="00B544A4">
        <w:rPr>
          <w:sz w:val="28"/>
          <w:szCs w:val="28"/>
        </w:rPr>
        <w:t>1</w:t>
      </w:r>
      <w:r w:rsidR="00A12341" w:rsidRPr="00A12341">
        <w:rPr>
          <w:sz w:val="28"/>
          <w:szCs w:val="28"/>
        </w:rPr>
        <w:t>0</w:t>
      </w:r>
      <w:r w:rsidRPr="00800C0B">
        <w:rPr>
          <w:sz w:val="28"/>
          <w:szCs w:val="28"/>
        </w:rPr>
        <w:t xml:space="preserve"> к Учетной политике.</w:t>
      </w:r>
      <w:bookmarkEnd w:id="23"/>
    </w:p>
    <w:p w:rsidR="00721A1E" w:rsidRPr="00932C3A" w:rsidRDefault="00FA1DB4">
      <w:pPr>
        <w:rPr>
          <w:sz w:val="28"/>
          <w:szCs w:val="28"/>
        </w:rPr>
      </w:pPr>
      <w:r w:rsidRPr="00800C0B">
        <w:rPr>
          <w:i/>
          <w:sz w:val="28"/>
          <w:szCs w:val="28"/>
        </w:rPr>
        <w:t>(Основание</w:t>
      </w:r>
      <w:r w:rsidRPr="00932C3A">
        <w:rPr>
          <w:i/>
          <w:sz w:val="28"/>
          <w:szCs w:val="28"/>
        </w:rPr>
        <w:t xml:space="preserve">: </w:t>
      </w:r>
      <w:hyperlink r:id="rId134" w:history="1">
        <w:r w:rsidRPr="00932C3A">
          <w:rPr>
            <w:rStyle w:val="afc"/>
            <w:i/>
            <w:color w:val="auto"/>
            <w:sz w:val="28"/>
            <w:szCs w:val="28"/>
          </w:rPr>
          <w:t>п. 9</w:t>
        </w:r>
      </w:hyperlink>
      <w:r w:rsidRPr="00932C3A">
        <w:rPr>
          <w:i/>
          <w:sz w:val="28"/>
          <w:szCs w:val="28"/>
        </w:rPr>
        <w:t xml:space="preserve"> СГС "Учетная политика")</w:t>
      </w:r>
    </w:p>
    <w:p w:rsidR="00C24E46" w:rsidRPr="00C24E46" w:rsidRDefault="00C24E46" w:rsidP="00C24E46">
      <w:pPr>
        <w:pStyle w:val="2"/>
        <w:rPr>
          <w:sz w:val="28"/>
          <w:szCs w:val="28"/>
        </w:rPr>
      </w:pPr>
      <w:bookmarkStart w:id="24" w:name="_ref_307664"/>
      <w:r>
        <w:rPr>
          <w:sz w:val="28"/>
          <w:szCs w:val="28"/>
        </w:rPr>
        <w:t>Ф</w:t>
      </w:r>
      <w:r w:rsidR="00932C3A" w:rsidRPr="00932C3A">
        <w:rPr>
          <w:sz w:val="28"/>
          <w:szCs w:val="28"/>
        </w:rPr>
        <w:t xml:space="preserve">ормирование </w:t>
      </w:r>
      <w:r w:rsidR="003E7206" w:rsidRPr="00932C3A">
        <w:rPr>
          <w:sz w:val="28"/>
          <w:szCs w:val="28"/>
        </w:rPr>
        <w:t xml:space="preserve">первичных документов по расчетам с подотчетными лицами </w:t>
      </w:r>
      <w:r w:rsidRPr="00C24E46">
        <w:rPr>
          <w:sz w:val="28"/>
          <w:szCs w:val="28"/>
        </w:rPr>
        <w:t>могут составляться</w:t>
      </w:r>
      <w:r>
        <w:rPr>
          <w:sz w:val="28"/>
          <w:szCs w:val="28"/>
        </w:rPr>
        <w:t xml:space="preserve"> по следующим формам</w:t>
      </w:r>
      <w:r w:rsidRPr="00C24E46">
        <w:rPr>
          <w:sz w:val="28"/>
          <w:szCs w:val="28"/>
        </w:rPr>
        <w:t>: Авансовый отчет по ф. 0504505 и (или) Отчет о расходах подотчетного лица ф. 0504520 (</w:t>
      </w:r>
      <w:r w:rsidR="005A1026">
        <w:rPr>
          <w:sz w:val="28"/>
          <w:szCs w:val="28"/>
        </w:rPr>
        <w:t xml:space="preserve">в случае, </w:t>
      </w:r>
      <w:r w:rsidRPr="00C24E46">
        <w:rPr>
          <w:sz w:val="28"/>
          <w:szCs w:val="28"/>
        </w:rPr>
        <w:t>если оформляется Решение о командировании) по форме электронного документа на бумажном носителе</w:t>
      </w:r>
      <w:r w:rsidR="00775BB5">
        <w:rPr>
          <w:sz w:val="28"/>
          <w:szCs w:val="28"/>
        </w:rPr>
        <w:t xml:space="preserve"> (формирование электронного документа с 01.01.2025г.)  </w:t>
      </w:r>
      <w:r w:rsidRPr="00C24E46">
        <w:rPr>
          <w:sz w:val="28"/>
          <w:szCs w:val="28"/>
        </w:rPr>
        <w:t xml:space="preserve"> - по командировкам на основании соответствующих форм электронных документов (ф. 0504512, 0504513, 0504515, 0504516).</w:t>
      </w:r>
    </w:p>
    <w:p w:rsidR="00721A1E" w:rsidRPr="00800C0B" w:rsidRDefault="00FA1DB4">
      <w:pPr>
        <w:pStyle w:val="2"/>
        <w:rPr>
          <w:sz w:val="28"/>
          <w:szCs w:val="28"/>
        </w:rPr>
      </w:pPr>
      <w:r w:rsidRPr="00800C0B">
        <w:rPr>
          <w:sz w:val="28"/>
          <w:szCs w:val="28"/>
        </w:rPr>
        <w:t xml:space="preserve">Бланки строгой отчетности </w:t>
      </w:r>
      <w:r w:rsidR="003C3CCC">
        <w:rPr>
          <w:sz w:val="28"/>
          <w:szCs w:val="28"/>
        </w:rPr>
        <w:t xml:space="preserve">принимаются, хранятся, </w:t>
      </w:r>
      <w:r w:rsidRPr="00800C0B">
        <w:rPr>
          <w:sz w:val="28"/>
          <w:szCs w:val="28"/>
        </w:rPr>
        <w:t xml:space="preserve">выдаются в соответствии с </w:t>
      </w:r>
      <w:r w:rsidR="00527792" w:rsidRPr="00800C0B">
        <w:rPr>
          <w:sz w:val="28"/>
          <w:szCs w:val="28"/>
        </w:rPr>
        <w:t>П</w:t>
      </w:r>
      <w:r w:rsidRPr="00800C0B">
        <w:rPr>
          <w:sz w:val="28"/>
          <w:szCs w:val="28"/>
        </w:rPr>
        <w:t xml:space="preserve">орядком, приведенным в Приложении № </w:t>
      </w:r>
      <w:r w:rsidR="00AF2F08">
        <w:rPr>
          <w:sz w:val="28"/>
          <w:szCs w:val="28"/>
        </w:rPr>
        <w:t>1</w:t>
      </w:r>
      <w:r w:rsidR="00A12341" w:rsidRPr="00A12341">
        <w:rPr>
          <w:sz w:val="28"/>
          <w:szCs w:val="28"/>
        </w:rPr>
        <w:t>1</w:t>
      </w:r>
      <w:r w:rsidR="00A12341">
        <w:t xml:space="preserve"> </w:t>
      </w:r>
      <w:r w:rsidRPr="00800C0B">
        <w:rPr>
          <w:sz w:val="28"/>
          <w:szCs w:val="28"/>
        </w:rPr>
        <w:t>к Учетной политике.</w:t>
      </w:r>
      <w:bookmarkEnd w:id="24"/>
    </w:p>
    <w:p w:rsidR="00721A1E" w:rsidRPr="00800C0B" w:rsidRDefault="00FA1DB4">
      <w:pPr>
        <w:rPr>
          <w:sz w:val="28"/>
          <w:szCs w:val="28"/>
        </w:rPr>
      </w:pPr>
      <w:r w:rsidRPr="00800C0B">
        <w:rPr>
          <w:i/>
          <w:sz w:val="28"/>
          <w:szCs w:val="28"/>
        </w:rPr>
        <w:t xml:space="preserve">(Основание: </w:t>
      </w:r>
      <w:hyperlink r:id="rId135"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5" w:name="_ref_307665"/>
      <w:r w:rsidRPr="00800C0B">
        <w:rPr>
          <w:sz w:val="28"/>
          <w:szCs w:val="28"/>
        </w:rPr>
        <w:lastRenderedPageBreak/>
        <w:t xml:space="preserve">Признание событий после отчетной даты и отражение информации о них в отчетности осуществляется в соответствии с требованиями </w:t>
      </w:r>
      <w:hyperlink r:id="rId136" w:history="1">
        <w:r w:rsidRPr="00800C0B">
          <w:rPr>
            <w:rStyle w:val="afc"/>
            <w:color w:val="auto"/>
            <w:sz w:val="28"/>
            <w:szCs w:val="28"/>
          </w:rPr>
          <w:t>СГС</w:t>
        </w:r>
      </w:hyperlink>
      <w:r w:rsidRPr="00800C0B">
        <w:rPr>
          <w:sz w:val="28"/>
          <w:szCs w:val="28"/>
        </w:rPr>
        <w:t xml:space="preserve"> "События после отчетной даты".</w:t>
      </w:r>
      <w:bookmarkEnd w:id="25"/>
    </w:p>
    <w:p w:rsidR="00721A1E" w:rsidRPr="00800C0B" w:rsidRDefault="00FA1DB4">
      <w:pPr>
        <w:pStyle w:val="2"/>
        <w:rPr>
          <w:sz w:val="28"/>
          <w:szCs w:val="28"/>
        </w:rPr>
      </w:pPr>
      <w:bookmarkStart w:id="26" w:name="_ref_307666"/>
      <w:r w:rsidRPr="00800C0B">
        <w:rPr>
          <w:sz w:val="28"/>
          <w:szCs w:val="28"/>
        </w:rPr>
        <w:t xml:space="preserve">Формирование и использование резервов предстоящих расходов осуществляется в соответствии с порядком, приведенным в Приложении № </w:t>
      </w:r>
      <w:r w:rsidR="00FF0A9F">
        <w:fldChar w:fldCharType="begin" w:fldLock="1"/>
      </w:r>
      <w:r w:rsidR="00FF0A9F">
        <w:instrText xml:space="preserve"> REF _ref_628573 \h \n \!  \* MERGEFORMAT </w:instrText>
      </w:r>
      <w:r w:rsidR="00FF0A9F">
        <w:fldChar w:fldCharType="separate"/>
      </w:r>
      <w:r w:rsidRPr="00800C0B">
        <w:rPr>
          <w:sz w:val="28"/>
          <w:szCs w:val="28"/>
        </w:rPr>
        <w:t>1</w:t>
      </w:r>
      <w:r w:rsidR="00A12341">
        <w:rPr>
          <w:sz w:val="28"/>
          <w:szCs w:val="28"/>
        </w:rPr>
        <w:t>2</w:t>
      </w:r>
      <w:r w:rsidR="00FF0A9F">
        <w:fldChar w:fldCharType="end"/>
      </w:r>
      <w:r w:rsidR="00A12341">
        <w:t xml:space="preserve"> </w:t>
      </w:r>
      <w:r w:rsidRPr="00800C0B">
        <w:rPr>
          <w:sz w:val="28"/>
          <w:szCs w:val="28"/>
        </w:rPr>
        <w:t>к</w:t>
      </w:r>
      <w:r w:rsidR="009E6B8F">
        <w:rPr>
          <w:sz w:val="28"/>
          <w:szCs w:val="28"/>
        </w:rPr>
        <w:t xml:space="preserve"> </w:t>
      </w:r>
      <w:r w:rsidRPr="00800C0B">
        <w:rPr>
          <w:sz w:val="28"/>
          <w:szCs w:val="28"/>
        </w:rPr>
        <w:t>Учетной политике.</w:t>
      </w:r>
      <w:bookmarkEnd w:id="26"/>
    </w:p>
    <w:p w:rsidR="00721A1E" w:rsidRPr="00800C0B" w:rsidRDefault="00FA1DB4">
      <w:pPr>
        <w:rPr>
          <w:sz w:val="28"/>
          <w:szCs w:val="28"/>
        </w:rPr>
      </w:pPr>
      <w:r w:rsidRPr="00800C0B">
        <w:rPr>
          <w:i/>
          <w:sz w:val="28"/>
          <w:szCs w:val="28"/>
        </w:rPr>
        <w:t xml:space="preserve">(Основание: </w:t>
      </w:r>
      <w:hyperlink r:id="rId137"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7" w:name="_ref_307668"/>
      <w:r w:rsidRPr="00800C0B">
        <w:rPr>
          <w:sz w:val="28"/>
          <w:szCs w:val="28"/>
        </w:rPr>
        <w:t xml:space="preserve">Рабочий план счетов формируется в составе </w:t>
      </w:r>
      <w:r w:rsidR="00FD2A68">
        <w:rPr>
          <w:sz w:val="28"/>
          <w:szCs w:val="28"/>
        </w:rPr>
        <w:t xml:space="preserve">КПС, </w:t>
      </w:r>
      <w:r w:rsidRPr="00800C0B">
        <w:rPr>
          <w:sz w:val="28"/>
          <w:szCs w:val="28"/>
        </w:rPr>
        <w:t>кодов счетов учета и правил формирования номеров счетов учета</w:t>
      </w:r>
      <w:r w:rsidR="0072365C">
        <w:rPr>
          <w:sz w:val="28"/>
          <w:szCs w:val="28"/>
        </w:rPr>
        <w:t xml:space="preserve"> в программе </w:t>
      </w:r>
      <w:proofErr w:type="gramStart"/>
      <w:r w:rsidR="00972825">
        <w:rPr>
          <w:sz w:val="28"/>
          <w:szCs w:val="28"/>
        </w:rPr>
        <w:t>1</w:t>
      </w:r>
      <w:r w:rsidR="0072365C">
        <w:rPr>
          <w:sz w:val="28"/>
          <w:szCs w:val="28"/>
        </w:rPr>
        <w:t>:С</w:t>
      </w:r>
      <w:proofErr w:type="gramEnd"/>
      <w:r w:rsidR="00972825">
        <w:rPr>
          <w:sz w:val="28"/>
          <w:szCs w:val="28"/>
        </w:rPr>
        <w:t xml:space="preserve"> </w:t>
      </w:r>
      <w:r w:rsidR="008F6A6C">
        <w:rPr>
          <w:sz w:val="28"/>
          <w:szCs w:val="28"/>
        </w:rPr>
        <w:t>(</w:t>
      </w:r>
      <w:r w:rsidR="00B27406" w:rsidRPr="00800C0B">
        <w:rPr>
          <w:sz w:val="28"/>
          <w:szCs w:val="28"/>
        </w:rPr>
        <w:t>Приложение № 1 к учетной политике</w:t>
      </w:r>
      <w:r w:rsidR="008F6A6C">
        <w:rPr>
          <w:sz w:val="28"/>
          <w:szCs w:val="28"/>
        </w:rPr>
        <w:t>)</w:t>
      </w:r>
      <w:r w:rsidRPr="00800C0B">
        <w:rPr>
          <w:sz w:val="28"/>
          <w:szCs w:val="28"/>
        </w:rPr>
        <w:t>.</w:t>
      </w:r>
      <w:bookmarkEnd w:id="27"/>
    </w:p>
    <w:p w:rsidR="00721A1E" w:rsidRPr="00800C0B" w:rsidRDefault="00FA1DB4">
      <w:pPr>
        <w:rPr>
          <w:i/>
          <w:sz w:val="28"/>
          <w:szCs w:val="28"/>
        </w:rPr>
      </w:pPr>
      <w:r w:rsidRPr="00800C0B">
        <w:rPr>
          <w:i/>
          <w:sz w:val="28"/>
          <w:szCs w:val="28"/>
        </w:rPr>
        <w:t xml:space="preserve">(Основание: </w:t>
      </w:r>
      <w:hyperlink r:id="rId138" w:history="1">
        <w:r w:rsidRPr="00800C0B">
          <w:rPr>
            <w:rStyle w:val="afc"/>
            <w:i/>
            <w:color w:val="auto"/>
            <w:sz w:val="28"/>
            <w:szCs w:val="28"/>
          </w:rPr>
          <w:t>п. 9</w:t>
        </w:r>
      </w:hyperlink>
      <w:r w:rsidRPr="00800C0B">
        <w:rPr>
          <w:i/>
          <w:sz w:val="28"/>
          <w:szCs w:val="28"/>
        </w:rPr>
        <w:t xml:space="preserve"> СГС "Учетная политика")</w:t>
      </w:r>
    </w:p>
    <w:p w:rsidR="008934DA" w:rsidRPr="00800C0B" w:rsidRDefault="008934DA" w:rsidP="008934DA">
      <w:pPr>
        <w:pStyle w:val="afe"/>
        <w:jc w:val="both"/>
        <w:rPr>
          <w:sz w:val="28"/>
          <w:szCs w:val="28"/>
        </w:rPr>
      </w:pPr>
      <w:r w:rsidRPr="00800C0B">
        <w:rPr>
          <w:sz w:val="28"/>
          <w:szCs w:val="28"/>
        </w:rPr>
        <w:t xml:space="preserve">       1.</w:t>
      </w:r>
      <w:r w:rsidR="00EC4329">
        <w:rPr>
          <w:sz w:val="28"/>
          <w:szCs w:val="28"/>
        </w:rPr>
        <w:t>3</w:t>
      </w:r>
      <w:r w:rsidR="005A1026">
        <w:rPr>
          <w:sz w:val="28"/>
          <w:szCs w:val="28"/>
        </w:rPr>
        <w:t>2</w:t>
      </w:r>
      <w:r w:rsidRPr="00800C0B">
        <w:rPr>
          <w:sz w:val="28"/>
          <w:szCs w:val="28"/>
        </w:rPr>
        <w:t>. Предельные сроки использования доверенностей:</w:t>
      </w:r>
    </w:p>
    <w:p w:rsidR="008934DA" w:rsidRPr="00800C0B" w:rsidRDefault="008934DA" w:rsidP="008934DA">
      <w:pPr>
        <w:pStyle w:val="afe"/>
        <w:jc w:val="both"/>
        <w:rPr>
          <w:sz w:val="28"/>
          <w:szCs w:val="28"/>
        </w:rPr>
      </w:pPr>
      <w:r w:rsidRPr="00800C0B">
        <w:rPr>
          <w:sz w:val="28"/>
          <w:szCs w:val="28"/>
        </w:rPr>
        <w:t>- 10 дней с момента получения доверенности.</w:t>
      </w:r>
    </w:p>
    <w:p w:rsidR="008934DA" w:rsidRPr="00800C0B" w:rsidRDefault="00EC4329" w:rsidP="008934DA">
      <w:pPr>
        <w:pStyle w:val="afe"/>
        <w:jc w:val="both"/>
        <w:rPr>
          <w:sz w:val="28"/>
          <w:szCs w:val="28"/>
        </w:rPr>
      </w:pPr>
      <w:r>
        <w:rPr>
          <w:sz w:val="28"/>
          <w:szCs w:val="28"/>
        </w:rPr>
        <w:t xml:space="preserve">       1.3</w:t>
      </w:r>
      <w:r w:rsidR="005A1026">
        <w:rPr>
          <w:sz w:val="28"/>
          <w:szCs w:val="28"/>
        </w:rPr>
        <w:t>3</w:t>
      </w:r>
      <w:r w:rsidR="008934DA" w:rsidRPr="00800C0B">
        <w:rPr>
          <w:sz w:val="28"/>
          <w:szCs w:val="28"/>
        </w:rPr>
        <w:t>. Предельные сроки отчетности по выданным доверенностям на получение ТМЦ:</w:t>
      </w:r>
    </w:p>
    <w:p w:rsidR="008934DA" w:rsidRPr="00800C0B" w:rsidRDefault="008934DA" w:rsidP="008934DA">
      <w:pPr>
        <w:pStyle w:val="afe"/>
        <w:jc w:val="both"/>
        <w:rPr>
          <w:sz w:val="28"/>
          <w:szCs w:val="28"/>
        </w:rPr>
      </w:pPr>
      <w:r w:rsidRPr="00800C0B">
        <w:rPr>
          <w:sz w:val="28"/>
          <w:szCs w:val="28"/>
        </w:rPr>
        <w:t xml:space="preserve">- 10 дней с момента </w:t>
      </w:r>
      <w:r w:rsidR="00EC0366">
        <w:rPr>
          <w:sz w:val="28"/>
          <w:szCs w:val="28"/>
        </w:rPr>
        <w:t>выдачи доверенности</w:t>
      </w:r>
      <w:r w:rsidRPr="00800C0B">
        <w:rPr>
          <w:sz w:val="28"/>
          <w:szCs w:val="28"/>
        </w:rPr>
        <w:t>.</w:t>
      </w:r>
    </w:p>
    <w:p w:rsidR="008934DA" w:rsidRPr="00800C0B" w:rsidRDefault="008934DA" w:rsidP="008934DA">
      <w:pPr>
        <w:pStyle w:val="afe"/>
        <w:jc w:val="both"/>
        <w:rPr>
          <w:sz w:val="28"/>
          <w:szCs w:val="28"/>
        </w:rPr>
      </w:pPr>
      <w:r w:rsidRPr="00800C0B">
        <w:rPr>
          <w:sz w:val="28"/>
          <w:szCs w:val="28"/>
        </w:rPr>
        <w:t xml:space="preserve">       1.3</w:t>
      </w:r>
      <w:r w:rsidR="005A1026">
        <w:rPr>
          <w:sz w:val="28"/>
          <w:szCs w:val="28"/>
        </w:rPr>
        <w:t>4</w:t>
      </w:r>
      <w:r w:rsidRPr="00800C0B">
        <w:rPr>
          <w:sz w:val="28"/>
          <w:szCs w:val="28"/>
        </w:rPr>
        <w:t xml:space="preserve">. Учет печатей и штампов в учреждении осуществляется с утвержденным порядком, приведенным в </w:t>
      </w:r>
      <w:r w:rsidR="00A5522A" w:rsidRPr="00800C0B">
        <w:rPr>
          <w:sz w:val="28"/>
          <w:szCs w:val="28"/>
        </w:rPr>
        <w:t>П</w:t>
      </w:r>
      <w:r w:rsidRPr="00800C0B">
        <w:rPr>
          <w:sz w:val="28"/>
          <w:szCs w:val="28"/>
        </w:rPr>
        <w:t xml:space="preserve">риложении № </w:t>
      </w:r>
      <w:r w:rsidR="00A12341">
        <w:rPr>
          <w:sz w:val="28"/>
          <w:szCs w:val="28"/>
        </w:rPr>
        <w:t>14</w:t>
      </w:r>
      <w:r w:rsidR="0020574C" w:rsidRPr="00800C0B">
        <w:rPr>
          <w:sz w:val="28"/>
          <w:szCs w:val="28"/>
        </w:rPr>
        <w:t xml:space="preserve"> </w:t>
      </w:r>
      <w:r w:rsidRPr="00800C0B">
        <w:rPr>
          <w:sz w:val="28"/>
          <w:szCs w:val="28"/>
        </w:rPr>
        <w:t>к учетной политике.</w:t>
      </w:r>
    </w:p>
    <w:p w:rsidR="00BE5E51" w:rsidRPr="00800C0B" w:rsidRDefault="00BE5E51" w:rsidP="008934DA">
      <w:pPr>
        <w:pStyle w:val="afe"/>
        <w:jc w:val="both"/>
        <w:rPr>
          <w:sz w:val="28"/>
          <w:szCs w:val="28"/>
        </w:rPr>
      </w:pPr>
      <w:r w:rsidRPr="00800C0B">
        <w:rPr>
          <w:sz w:val="28"/>
          <w:szCs w:val="28"/>
        </w:rPr>
        <w:t xml:space="preserve">       1.3</w:t>
      </w:r>
      <w:r w:rsidR="005A1026">
        <w:rPr>
          <w:sz w:val="28"/>
          <w:szCs w:val="28"/>
        </w:rPr>
        <w:t>5</w:t>
      </w:r>
      <w:r w:rsidRPr="00800C0B">
        <w:rPr>
          <w:sz w:val="28"/>
          <w:szCs w:val="28"/>
        </w:rPr>
        <w:t xml:space="preserve">.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РФ от 2 октября 2002 г. № 729. Порядок оформления служебных командировок и возмещения командировочных расходов приведен в Приложении № </w:t>
      </w:r>
      <w:r w:rsidR="00A12341">
        <w:rPr>
          <w:sz w:val="28"/>
          <w:szCs w:val="28"/>
        </w:rPr>
        <w:t>21</w:t>
      </w:r>
      <w:r w:rsidRPr="00800C0B">
        <w:rPr>
          <w:sz w:val="28"/>
          <w:szCs w:val="28"/>
        </w:rPr>
        <w:t>.</w:t>
      </w:r>
    </w:p>
    <w:p w:rsidR="00BE5E51" w:rsidRDefault="00BE5E51"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1.3</w:t>
      </w:r>
      <w:r w:rsidR="005A1026">
        <w:rPr>
          <w:sz w:val="28"/>
          <w:szCs w:val="28"/>
        </w:rPr>
        <w:t>6</w:t>
      </w:r>
      <w:r w:rsidRPr="00800C0B">
        <w:rPr>
          <w:sz w:val="28"/>
          <w:szCs w:val="28"/>
        </w:rPr>
        <w:t xml:space="preserve">. Право подписи учетных документов предоставлено должностным лицам, перечисленным в Приложении № </w:t>
      </w:r>
      <w:r w:rsidR="00A12341">
        <w:rPr>
          <w:sz w:val="28"/>
          <w:szCs w:val="28"/>
        </w:rPr>
        <w:t>20</w:t>
      </w:r>
      <w:r w:rsidRPr="00800C0B">
        <w:rPr>
          <w:sz w:val="28"/>
          <w:szCs w:val="28"/>
        </w:rPr>
        <w:t xml:space="preserve">. </w:t>
      </w:r>
    </w:p>
    <w:p w:rsidR="00881948"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4F7D8D"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w:t>
      </w:r>
      <w:r w:rsidRPr="00C21D44">
        <w:rPr>
          <w:sz w:val="28"/>
          <w:szCs w:val="28"/>
        </w:rPr>
        <w:t>1.3</w:t>
      </w:r>
      <w:r w:rsidR="005A1026">
        <w:rPr>
          <w:sz w:val="28"/>
          <w:szCs w:val="28"/>
        </w:rPr>
        <w:t>7</w:t>
      </w:r>
      <w:r w:rsidRPr="00C21D44">
        <w:rPr>
          <w:sz w:val="28"/>
          <w:szCs w:val="28"/>
        </w:rPr>
        <w:t xml:space="preserve">. В целях достоверного </w:t>
      </w:r>
      <w:r w:rsidR="00D15B60">
        <w:rPr>
          <w:sz w:val="28"/>
          <w:szCs w:val="28"/>
        </w:rPr>
        <w:t xml:space="preserve">составления и </w:t>
      </w:r>
      <w:r w:rsidRPr="00C21D44">
        <w:rPr>
          <w:sz w:val="28"/>
          <w:szCs w:val="28"/>
        </w:rPr>
        <w:t>представления бухгалтерской (финансовой) отчетности</w:t>
      </w:r>
      <w:r w:rsidR="004F7D8D">
        <w:rPr>
          <w:sz w:val="28"/>
          <w:szCs w:val="28"/>
        </w:rPr>
        <w:t>:</w:t>
      </w:r>
    </w:p>
    <w:p w:rsidR="00881948" w:rsidRDefault="004F7D8D"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w:t>
      </w:r>
      <w:r w:rsidR="00881948" w:rsidRPr="00C21D44">
        <w:rPr>
          <w:sz w:val="28"/>
          <w:szCs w:val="28"/>
        </w:rPr>
        <w:t xml:space="preserve"> ошибки, которые повлекли за собой отклонения по величине активов и обязательств, полученного финансового результата, считаются существенными и подлежат исправлению в бухгалтерском (бюджетном) учете и бухгалтерской (финансовой) отчетности</w:t>
      </w:r>
      <w:r>
        <w:rPr>
          <w:sz w:val="28"/>
          <w:szCs w:val="28"/>
        </w:rPr>
        <w:t>;</w:t>
      </w:r>
    </w:p>
    <w:p w:rsidR="00881948" w:rsidRPr="00C21D44" w:rsidRDefault="004F7D8D"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о</w:t>
      </w:r>
      <w:r w:rsidR="00881948" w:rsidRPr="00C21D44">
        <w:rPr>
          <w:sz w:val="28"/>
          <w:szCs w:val="28"/>
        </w:rPr>
        <w:t>шибки, которые не влекут за собой отклонения по величине активов и обязательств, полученного финансового результата, не являются существенными и не подлежат исправлению в представленной бухгалтерской (финансовой) отчетности, за исключением случаев, когда об исправлении таких ошибок принято решение уполномоченным органом (учредителем, органом внутреннего и внешнего финансового контроля).</w:t>
      </w:r>
    </w:p>
    <w:p w:rsidR="004263AF" w:rsidRDefault="004263AF" w:rsidP="004263AF">
      <w:pPr>
        <w:rPr>
          <w:i/>
          <w:sz w:val="28"/>
          <w:szCs w:val="28"/>
        </w:rPr>
      </w:pPr>
      <w:r w:rsidRPr="00C21D44">
        <w:rPr>
          <w:sz w:val="28"/>
          <w:szCs w:val="28"/>
        </w:rPr>
        <w:lastRenderedPageBreak/>
        <w:tab/>
      </w:r>
      <w:r w:rsidRPr="00C21D44">
        <w:rPr>
          <w:i/>
          <w:sz w:val="28"/>
          <w:szCs w:val="28"/>
        </w:rPr>
        <w:t xml:space="preserve">(Основание: </w:t>
      </w:r>
      <w:hyperlink r:id="rId139" w:history="1">
        <w:r w:rsidRPr="00C21D44">
          <w:rPr>
            <w:rStyle w:val="afc"/>
            <w:i/>
            <w:color w:val="auto"/>
            <w:sz w:val="28"/>
            <w:szCs w:val="28"/>
          </w:rPr>
          <w:t xml:space="preserve">п. п. </w:t>
        </w:r>
      </w:hyperlink>
      <w:r w:rsidRPr="00C21D44">
        <w:rPr>
          <w:i/>
          <w:sz w:val="28"/>
          <w:szCs w:val="28"/>
        </w:rPr>
        <w:t>27-34 СГС "Учетная политика")</w:t>
      </w:r>
    </w:p>
    <w:p w:rsidR="009B755D" w:rsidRPr="005B4D39" w:rsidRDefault="00771A0A" w:rsidP="009B755D">
      <w:pPr>
        <w:pStyle w:val="2"/>
        <w:numPr>
          <w:ilvl w:val="0"/>
          <w:numId w:val="0"/>
        </w:numPr>
        <w:ind w:firstLine="482"/>
        <w:rPr>
          <w:sz w:val="28"/>
          <w:szCs w:val="28"/>
        </w:rPr>
      </w:pPr>
      <w:r w:rsidRPr="005B4D39">
        <w:rPr>
          <w:sz w:val="28"/>
          <w:szCs w:val="28"/>
        </w:rPr>
        <w:t>1.3</w:t>
      </w:r>
      <w:r w:rsidR="005A1026">
        <w:rPr>
          <w:sz w:val="28"/>
          <w:szCs w:val="28"/>
        </w:rPr>
        <w:t>8</w:t>
      </w:r>
      <w:r w:rsidRPr="005B4D39">
        <w:rPr>
          <w:sz w:val="28"/>
          <w:szCs w:val="28"/>
        </w:rPr>
        <w:t xml:space="preserve">. </w:t>
      </w:r>
      <w:bookmarkStart w:id="28" w:name="_ref_1-a198a959a7d149"/>
      <w:r w:rsidR="009B755D" w:rsidRPr="005B4D39">
        <w:rPr>
          <w:sz w:val="28"/>
          <w:szCs w:val="28"/>
        </w:rPr>
        <w:t xml:space="preserve">В графе </w:t>
      </w:r>
      <w:hyperlink r:id="rId140" w:history="1">
        <w:r w:rsidR="009B755D" w:rsidRPr="005B4D39">
          <w:rPr>
            <w:rStyle w:val="afc"/>
            <w:color w:val="auto"/>
            <w:sz w:val="28"/>
            <w:szCs w:val="28"/>
          </w:rPr>
          <w:t>8</w:t>
        </w:r>
      </w:hyperlink>
      <w:r w:rsidR="009B755D" w:rsidRPr="005B4D39">
        <w:rPr>
          <w:sz w:val="28"/>
          <w:szCs w:val="28"/>
        </w:rPr>
        <w:t xml:space="preserve">  Инвентаризационной описи (</w:t>
      </w:r>
      <w:hyperlink r:id="rId141" w:history="1">
        <w:r w:rsidR="009B755D" w:rsidRPr="005B4D39">
          <w:rPr>
            <w:rStyle w:val="afc"/>
            <w:color w:val="auto"/>
            <w:sz w:val="28"/>
            <w:szCs w:val="28"/>
          </w:rPr>
          <w:t>ф. 0504087</w:t>
        </w:r>
      </w:hyperlink>
      <w:r w:rsidR="009B755D" w:rsidRPr="005B4D39">
        <w:rPr>
          <w:sz w:val="28"/>
          <w:szCs w:val="28"/>
        </w:rPr>
        <w:t>) отражается статус объекта учета по его коду.</w:t>
      </w:r>
      <w:bookmarkEnd w:id="28"/>
    </w:p>
    <w:p w:rsidR="009B755D" w:rsidRDefault="009B755D" w:rsidP="009B755D">
      <w:pPr>
        <w:rPr>
          <w:i/>
          <w:sz w:val="28"/>
          <w:szCs w:val="28"/>
        </w:rPr>
      </w:pPr>
      <w:r w:rsidRPr="005B4D39">
        <w:rPr>
          <w:i/>
          <w:sz w:val="28"/>
          <w:szCs w:val="28"/>
        </w:rPr>
        <w:t xml:space="preserve">(Основание: </w:t>
      </w:r>
      <w:hyperlink r:id="rId142" w:history="1">
        <w:r w:rsidRPr="005B4D39">
          <w:rPr>
            <w:rStyle w:val="afc"/>
            <w:i/>
            <w:color w:val="auto"/>
            <w:sz w:val="28"/>
            <w:szCs w:val="28"/>
          </w:rPr>
          <w:t>Методические указания № 52н</w:t>
        </w:r>
      </w:hyperlink>
      <w:r w:rsidRPr="005B4D39">
        <w:rPr>
          <w:i/>
          <w:sz w:val="28"/>
          <w:szCs w:val="28"/>
        </w:rPr>
        <w:t>)</w:t>
      </w:r>
    </w:p>
    <w:p w:rsidR="009B755D" w:rsidRPr="00AB65BA" w:rsidRDefault="009B755D" w:rsidP="00AB65BA">
      <w:pPr>
        <w:pStyle w:val="2"/>
        <w:numPr>
          <w:ilvl w:val="1"/>
          <w:numId w:val="30"/>
        </w:numPr>
        <w:rPr>
          <w:sz w:val="28"/>
          <w:szCs w:val="28"/>
        </w:rPr>
      </w:pPr>
      <w:bookmarkStart w:id="29" w:name="_ref_1-1300097c456f47"/>
      <w:r w:rsidRPr="00AB65BA">
        <w:rPr>
          <w:sz w:val="28"/>
          <w:szCs w:val="28"/>
        </w:rPr>
        <w:t xml:space="preserve"> В графе </w:t>
      </w:r>
      <w:hyperlink r:id="rId143" w:history="1">
        <w:r w:rsidRPr="00AB65BA">
          <w:rPr>
            <w:rStyle w:val="afc"/>
            <w:color w:val="auto"/>
            <w:sz w:val="28"/>
            <w:szCs w:val="28"/>
          </w:rPr>
          <w:t>9</w:t>
        </w:r>
      </w:hyperlink>
      <w:r w:rsidRPr="00AB65BA">
        <w:rPr>
          <w:sz w:val="28"/>
          <w:szCs w:val="28"/>
        </w:rPr>
        <w:t xml:space="preserve"> Инвентаризационной описи (сличительной ведомости) по объектам нефинансовых активов (</w:t>
      </w:r>
      <w:hyperlink r:id="rId144" w:history="1">
        <w:r w:rsidRPr="00AB65BA">
          <w:rPr>
            <w:rStyle w:val="afc"/>
            <w:color w:val="auto"/>
            <w:sz w:val="28"/>
            <w:szCs w:val="28"/>
          </w:rPr>
          <w:t>ф. 0504087</w:t>
        </w:r>
      </w:hyperlink>
      <w:r w:rsidRPr="00AB65BA">
        <w:rPr>
          <w:sz w:val="28"/>
          <w:szCs w:val="28"/>
        </w:rPr>
        <w:t>) отражается целевая функция актива по ее коду.</w:t>
      </w:r>
      <w:bookmarkEnd w:id="29"/>
    </w:p>
    <w:p w:rsidR="00771A0A" w:rsidRPr="005B4D39" w:rsidRDefault="009B755D" w:rsidP="009B755D">
      <w:pPr>
        <w:rPr>
          <w:i/>
          <w:sz w:val="28"/>
          <w:szCs w:val="28"/>
        </w:rPr>
      </w:pPr>
      <w:r w:rsidRPr="005B4D39">
        <w:rPr>
          <w:i/>
          <w:sz w:val="28"/>
          <w:szCs w:val="28"/>
        </w:rPr>
        <w:t xml:space="preserve">(Основание: </w:t>
      </w:r>
      <w:hyperlink r:id="rId145" w:history="1">
        <w:r w:rsidRPr="005B4D39">
          <w:rPr>
            <w:rStyle w:val="afc"/>
            <w:i/>
            <w:color w:val="auto"/>
            <w:sz w:val="28"/>
            <w:szCs w:val="28"/>
          </w:rPr>
          <w:t>Методические указания № 52н</w:t>
        </w:r>
      </w:hyperlink>
      <w:r w:rsidRPr="005B4D39">
        <w:rPr>
          <w:i/>
          <w:sz w:val="28"/>
          <w:szCs w:val="28"/>
        </w:rPr>
        <w:t>)</w:t>
      </w:r>
    </w:p>
    <w:p w:rsidR="0004625F" w:rsidRPr="00824F7D" w:rsidRDefault="0004625F" w:rsidP="0004625F">
      <w:pPr>
        <w:pStyle w:val="2"/>
        <w:rPr>
          <w:sz w:val="28"/>
          <w:szCs w:val="28"/>
        </w:rPr>
      </w:pPr>
      <w:bookmarkStart w:id="30" w:name="_ref_1-d2dcd88cc29540"/>
      <w:r w:rsidRPr="00824F7D">
        <w:rPr>
          <w:sz w:val="28"/>
          <w:szCs w:val="28"/>
        </w:rPr>
        <w:t xml:space="preserve">При отражении в учете хозяйственных операций в 5 - 17 разрядах счетов аналитического учета </w:t>
      </w:r>
      <w:proofErr w:type="gramStart"/>
      <w:r w:rsidRPr="00824F7D">
        <w:rPr>
          <w:sz w:val="28"/>
          <w:szCs w:val="28"/>
        </w:rPr>
        <w:t>счетов  0</w:t>
      </w:r>
      <w:proofErr w:type="gramEnd"/>
      <w:r w:rsidRPr="00824F7D">
        <w:rPr>
          <w:sz w:val="28"/>
          <w:szCs w:val="28"/>
        </w:rPr>
        <w:t xml:space="preserve"> 101 00 000, 0 102 00 000 ,  0 103 00 0000, 0 104 00 000,  0 105 00 000, 0 201 35 000, 0 401 60</w:t>
      </w:r>
      <w:r>
        <w:rPr>
          <w:sz w:val="28"/>
          <w:szCs w:val="28"/>
        </w:rPr>
        <w:t> </w:t>
      </w:r>
      <w:r w:rsidRPr="00824F7D">
        <w:rPr>
          <w:sz w:val="28"/>
          <w:szCs w:val="28"/>
        </w:rPr>
        <w:t>000</w:t>
      </w:r>
      <w:r>
        <w:rPr>
          <w:sz w:val="28"/>
          <w:szCs w:val="28"/>
        </w:rPr>
        <w:t xml:space="preserve"> и корреспондирующего с ним счета 0 401 20 000</w:t>
      </w:r>
      <w:r w:rsidRPr="00824F7D">
        <w:rPr>
          <w:sz w:val="28"/>
          <w:szCs w:val="28"/>
        </w:rPr>
        <w:t xml:space="preserve"> приводятся коды согласно целевому назначению выделенных средств</w:t>
      </w:r>
      <w:r>
        <w:rPr>
          <w:sz w:val="28"/>
          <w:szCs w:val="28"/>
        </w:rPr>
        <w:t xml:space="preserve"> и обязательств</w:t>
      </w:r>
      <w:r w:rsidRPr="00824F7D">
        <w:rPr>
          <w:sz w:val="28"/>
          <w:szCs w:val="28"/>
        </w:rPr>
        <w:t>.</w:t>
      </w:r>
    </w:p>
    <w:p w:rsidR="0004625F" w:rsidRPr="00800C0B" w:rsidRDefault="0004625F" w:rsidP="0004625F">
      <w:pPr>
        <w:rPr>
          <w:sz w:val="28"/>
          <w:szCs w:val="28"/>
        </w:rPr>
      </w:pPr>
      <w:r w:rsidRPr="00824F7D">
        <w:rPr>
          <w:i/>
          <w:sz w:val="28"/>
          <w:szCs w:val="28"/>
        </w:rPr>
        <w:t xml:space="preserve">(Основание: </w:t>
      </w:r>
      <w:hyperlink r:id="rId146" w:history="1">
        <w:r w:rsidRPr="00824F7D">
          <w:rPr>
            <w:rStyle w:val="afc"/>
            <w:i/>
            <w:color w:val="auto"/>
            <w:sz w:val="28"/>
            <w:szCs w:val="28"/>
          </w:rPr>
          <w:t>п. 2</w:t>
        </w:r>
      </w:hyperlink>
      <w:r w:rsidRPr="00824F7D">
        <w:rPr>
          <w:i/>
          <w:sz w:val="28"/>
          <w:szCs w:val="28"/>
        </w:rPr>
        <w:t xml:space="preserve"> Инструкции № 162н)</w:t>
      </w:r>
      <w:r w:rsidRPr="00800C0B">
        <w:rPr>
          <w:sz w:val="28"/>
          <w:szCs w:val="28"/>
        </w:rPr>
        <w:t xml:space="preserve">  </w:t>
      </w:r>
    </w:p>
    <w:p w:rsidR="00FD0B43" w:rsidRDefault="001414D3" w:rsidP="00FD0B43">
      <w:pPr>
        <w:pStyle w:val="2"/>
        <w:rPr>
          <w:sz w:val="28"/>
          <w:szCs w:val="28"/>
        </w:rPr>
      </w:pPr>
      <w:r>
        <w:rPr>
          <w:sz w:val="28"/>
          <w:szCs w:val="28"/>
        </w:rPr>
        <w:t>В</w:t>
      </w:r>
      <w:r w:rsidR="00FD0B43">
        <w:rPr>
          <w:sz w:val="28"/>
          <w:szCs w:val="28"/>
        </w:rPr>
        <w:t>едени</w:t>
      </w:r>
      <w:r>
        <w:rPr>
          <w:sz w:val="28"/>
          <w:szCs w:val="28"/>
        </w:rPr>
        <w:t>е</w:t>
      </w:r>
      <w:r w:rsidR="00FD0B43">
        <w:rPr>
          <w:sz w:val="28"/>
          <w:szCs w:val="28"/>
        </w:rPr>
        <w:t xml:space="preserve"> аналитического учета</w:t>
      </w:r>
      <w:r>
        <w:rPr>
          <w:sz w:val="28"/>
          <w:szCs w:val="28"/>
        </w:rPr>
        <w:t xml:space="preserve"> при ведении бухгалтерского учета и составлении отчетности осуществляется в соответствии с нормами </w:t>
      </w:r>
      <w:r w:rsidR="00FD0B43">
        <w:rPr>
          <w:sz w:val="28"/>
          <w:szCs w:val="28"/>
        </w:rPr>
        <w:t>Приказ</w:t>
      </w:r>
      <w:r w:rsidR="00611ABC">
        <w:rPr>
          <w:sz w:val="28"/>
          <w:szCs w:val="28"/>
        </w:rPr>
        <w:t>а</w:t>
      </w:r>
      <w:r w:rsidR="00FD0B43">
        <w:rPr>
          <w:sz w:val="28"/>
          <w:szCs w:val="28"/>
        </w:rPr>
        <w:t xml:space="preserve"> МФ РФ от 14.09.2020 № 198</w:t>
      </w:r>
      <w:r w:rsidR="0007721E">
        <w:rPr>
          <w:sz w:val="28"/>
          <w:szCs w:val="28"/>
        </w:rPr>
        <w:t>н</w:t>
      </w:r>
      <w:r w:rsidR="00FD0B43">
        <w:rPr>
          <w:sz w:val="28"/>
          <w:szCs w:val="28"/>
        </w:rPr>
        <w:t>.</w:t>
      </w:r>
    </w:p>
    <w:p w:rsidR="009A163F" w:rsidRPr="009A163F" w:rsidRDefault="009A163F" w:rsidP="009A163F">
      <w:pPr>
        <w:pStyle w:val="2"/>
        <w:spacing w:before="0" w:after="0"/>
        <w:rPr>
          <w:sz w:val="28"/>
          <w:szCs w:val="28"/>
        </w:rPr>
      </w:pPr>
      <w:r w:rsidRPr="009A163F">
        <w:rPr>
          <w:sz w:val="28"/>
          <w:szCs w:val="28"/>
        </w:rPr>
        <w:t>Первоначальной стоимостью активов или обязательств, приобретенных (полученных) в результате необменной операции, является их справедливая стоимость на дату приобретения либо стоимость, отраженная в документах, подтверждающих переход прав на активы (возникновение обязательств).</w:t>
      </w:r>
    </w:p>
    <w:p w:rsidR="009A163F" w:rsidRDefault="009A163F" w:rsidP="009A163F">
      <w:pPr>
        <w:pStyle w:val="2"/>
        <w:numPr>
          <w:ilvl w:val="0"/>
          <w:numId w:val="0"/>
        </w:numPr>
        <w:spacing w:before="0" w:after="0"/>
        <w:ind w:left="482"/>
        <w:rPr>
          <w:sz w:val="28"/>
          <w:szCs w:val="28"/>
        </w:rPr>
      </w:pPr>
      <w:r w:rsidRPr="009A163F">
        <w:rPr>
          <w:sz w:val="28"/>
          <w:szCs w:val="28"/>
        </w:rPr>
        <w:t xml:space="preserve">В случае если объекты бухгалтерского учета, возникшие в результате </w:t>
      </w:r>
    </w:p>
    <w:p w:rsidR="009A163F" w:rsidRPr="009A163F" w:rsidRDefault="009A163F" w:rsidP="009A163F">
      <w:pPr>
        <w:pStyle w:val="2"/>
        <w:numPr>
          <w:ilvl w:val="0"/>
          <w:numId w:val="0"/>
        </w:numPr>
        <w:spacing w:before="0" w:after="0"/>
        <w:rPr>
          <w:sz w:val="28"/>
          <w:szCs w:val="28"/>
        </w:rPr>
      </w:pPr>
      <w:r w:rsidRPr="009A163F">
        <w:rPr>
          <w:sz w:val="28"/>
          <w:szCs w:val="28"/>
        </w:rPr>
        <w:t>необменных операций,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а также в случаях, предусмотренных законодательством Российской Федерации, оценка указанных объектов бухгалтерского учета при признании в бухгалтерском учете осуществляется по стоимости, по которой данные объекты учитывались у предыдущего правообладателя (балансодержателя).</w:t>
      </w:r>
    </w:p>
    <w:p w:rsidR="00CA7683" w:rsidRDefault="00E162F3" w:rsidP="00E162F3">
      <w:pPr>
        <w:pStyle w:val="2"/>
        <w:numPr>
          <w:ilvl w:val="0"/>
          <w:numId w:val="0"/>
        </w:numPr>
        <w:spacing w:before="0" w:after="0"/>
        <w:rPr>
          <w:sz w:val="28"/>
          <w:szCs w:val="28"/>
        </w:rPr>
      </w:pPr>
      <w:r>
        <w:rPr>
          <w:sz w:val="28"/>
          <w:szCs w:val="28"/>
        </w:rPr>
        <w:t xml:space="preserve">        </w:t>
      </w:r>
      <w:r w:rsidR="009A163F">
        <w:rPr>
          <w:sz w:val="28"/>
          <w:szCs w:val="28"/>
        </w:rPr>
        <w:t xml:space="preserve"> </w:t>
      </w:r>
      <w:r w:rsidR="009A163F" w:rsidRPr="009A163F">
        <w:rPr>
          <w:sz w:val="28"/>
          <w:szCs w:val="28"/>
        </w:rPr>
        <w:t xml:space="preserve">При условии, если данные о стоимости приобретаемых в результате </w:t>
      </w:r>
    </w:p>
    <w:p w:rsidR="009A163F" w:rsidRPr="009A163F" w:rsidRDefault="009A163F" w:rsidP="00CA7683">
      <w:pPr>
        <w:pStyle w:val="2"/>
        <w:numPr>
          <w:ilvl w:val="0"/>
          <w:numId w:val="0"/>
        </w:numPr>
        <w:spacing w:before="0" w:after="0"/>
        <w:rPr>
          <w:sz w:val="28"/>
          <w:szCs w:val="28"/>
        </w:rPr>
      </w:pPr>
      <w:r w:rsidRPr="009A163F">
        <w:rPr>
          <w:sz w:val="28"/>
          <w:szCs w:val="28"/>
        </w:rPr>
        <w:t xml:space="preserve">необменных операций предыдущего правообладателя (балансодержателя)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w:t>
      </w:r>
      <w:r w:rsidRPr="009A163F">
        <w:rPr>
          <w:sz w:val="28"/>
          <w:szCs w:val="28"/>
        </w:rPr>
        <w:lastRenderedPageBreak/>
        <w:t>таких объектов бухгалтерского учета признается в условной оценке - один объект, один рубль.</w:t>
      </w:r>
    </w:p>
    <w:p w:rsidR="00E162F3" w:rsidRDefault="009A163F" w:rsidP="00E162F3">
      <w:pPr>
        <w:pStyle w:val="2"/>
        <w:numPr>
          <w:ilvl w:val="0"/>
          <w:numId w:val="0"/>
        </w:numPr>
        <w:spacing w:before="0" w:after="0"/>
        <w:ind w:left="482"/>
        <w:rPr>
          <w:sz w:val="28"/>
          <w:szCs w:val="28"/>
        </w:rPr>
      </w:pPr>
      <w:r>
        <w:rPr>
          <w:sz w:val="28"/>
          <w:szCs w:val="28"/>
        </w:rPr>
        <w:t xml:space="preserve"> </w:t>
      </w:r>
      <w:r w:rsidRPr="009A163F">
        <w:rPr>
          <w:sz w:val="28"/>
          <w:szCs w:val="28"/>
        </w:rPr>
        <w:t>Активы и (или) обязательс</w:t>
      </w:r>
      <w:r w:rsidR="00CA7683">
        <w:rPr>
          <w:sz w:val="28"/>
          <w:szCs w:val="28"/>
        </w:rPr>
        <w:t>тва, полученные учреждением от</w:t>
      </w:r>
      <w:r w:rsidR="00E162F3">
        <w:rPr>
          <w:sz w:val="28"/>
          <w:szCs w:val="28"/>
        </w:rPr>
        <w:t xml:space="preserve"> </w:t>
      </w:r>
      <w:r w:rsidRPr="009A163F">
        <w:rPr>
          <w:sz w:val="28"/>
          <w:szCs w:val="28"/>
        </w:rPr>
        <w:t xml:space="preserve">собственника </w:t>
      </w:r>
    </w:p>
    <w:p w:rsidR="009A163F" w:rsidRPr="009A163F" w:rsidRDefault="009A163F" w:rsidP="00E162F3">
      <w:pPr>
        <w:pStyle w:val="2"/>
        <w:numPr>
          <w:ilvl w:val="0"/>
          <w:numId w:val="0"/>
        </w:numPr>
        <w:spacing w:before="0" w:after="0"/>
        <w:rPr>
          <w:sz w:val="28"/>
          <w:szCs w:val="28"/>
        </w:rPr>
      </w:pPr>
      <w:r w:rsidRPr="009A163F">
        <w:rPr>
          <w:sz w:val="28"/>
          <w:szCs w:val="28"/>
        </w:rPr>
        <w:t>(учредителя), иной организации бюджетной сферы, в том числе в результате реорганизации учреждений, подлежат признанию в бухгалтерском учете в оценке, определенной передающей стороной (собственником (учредителем) - по стоимости, отраженной в документах, подтверждающих переход прав на активы, обязательства (в передаточных документах).</w:t>
      </w:r>
    </w:p>
    <w:p w:rsidR="00CA7683" w:rsidRDefault="009A163F" w:rsidP="00CA7683">
      <w:pPr>
        <w:pStyle w:val="2"/>
        <w:numPr>
          <w:ilvl w:val="0"/>
          <w:numId w:val="0"/>
        </w:numPr>
        <w:spacing w:before="0" w:after="0"/>
        <w:ind w:left="482"/>
        <w:rPr>
          <w:sz w:val="28"/>
          <w:szCs w:val="28"/>
        </w:rPr>
      </w:pPr>
      <w:r>
        <w:rPr>
          <w:sz w:val="28"/>
          <w:szCs w:val="28"/>
        </w:rPr>
        <w:t xml:space="preserve">  </w:t>
      </w:r>
      <w:r w:rsidRPr="009A163F">
        <w:rPr>
          <w:sz w:val="28"/>
          <w:szCs w:val="28"/>
        </w:rPr>
        <w:t>Активы, предназначенные для отч</w:t>
      </w:r>
      <w:r w:rsidR="00CA7683">
        <w:rPr>
          <w:sz w:val="28"/>
          <w:szCs w:val="28"/>
        </w:rPr>
        <w:t>уждения не в пользу организации</w:t>
      </w:r>
    </w:p>
    <w:p w:rsidR="009A163F" w:rsidRPr="00477E6A" w:rsidRDefault="009A163F" w:rsidP="00CA7683">
      <w:pPr>
        <w:pStyle w:val="2"/>
        <w:numPr>
          <w:ilvl w:val="0"/>
          <w:numId w:val="0"/>
        </w:numPr>
        <w:spacing w:before="0" w:after="0"/>
        <w:rPr>
          <w:sz w:val="28"/>
          <w:szCs w:val="28"/>
        </w:rPr>
      </w:pPr>
      <w:r w:rsidRPr="009A163F">
        <w:rPr>
          <w:sz w:val="28"/>
          <w:szCs w:val="28"/>
        </w:rPr>
        <w:t xml:space="preserve">бюджетной сферы, в том числе при условии принятия решения об отчуждении после признания в бухгалтерском учете активов по стоимости фактических вложений (стоимости, по которой указанные активы учитывались у предыдущего правообладателя, условной оценке), отражаются в бухгалтерском учете по справедливой стоимости. Результат переоценки таких активов до справедливой стоимости, определяемой методом рыночных цен, отражается в бухгалтерском учете и раскрывается в бухгалтерской (финансовой) отчетности </w:t>
      </w:r>
      <w:r w:rsidRPr="00477E6A">
        <w:rPr>
          <w:sz w:val="28"/>
          <w:szCs w:val="28"/>
        </w:rPr>
        <w:t>обособленно в составе финансового результата текущего периода.</w:t>
      </w:r>
    </w:p>
    <w:p w:rsidR="009A163F" w:rsidRDefault="009A163F" w:rsidP="009A163F">
      <w:pPr>
        <w:rPr>
          <w:i/>
          <w:sz w:val="28"/>
          <w:szCs w:val="28"/>
        </w:rPr>
      </w:pPr>
      <w:r w:rsidRPr="00477E6A">
        <w:rPr>
          <w:i/>
          <w:sz w:val="28"/>
          <w:szCs w:val="28"/>
        </w:rPr>
        <w:t>(Основание:</w:t>
      </w:r>
      <w:r w:rsidRPr="009A163F">
        <w:rPr>
          <w:i/>
          <w:sz w:val="28"/>
          <w:szCs w:val="28"/>
        </w:rPr>
        <w:t xml:space="preserve"> </w:t>
      </w:r>
      <w:proofErr w:type="spellStart"/>
      <w:r w:rsidR="007F40B8">
        <w:rPr>
          <w:i/>
          <w:sz w:val="28"/>
          <w:szCs w:val="28"/>
        </w:rPr>
        <w:t>п.п</w:t>
      </w:r>
      <w:proofErr w:type="spellEnd"/>
      <w:r w:rsidR="007F40B8">
        <w:rPr>
          <w:i/>
          <w:sz w:val="28"/>
          <w:szCs w:val="28"/>
        </w:rPr>
        <w:t xml:space="preserve">. 29-32 </w:t>
      </w:r>
      <w:r w:rsidR="00477E6A">
        <w:rPr>
          <w:i/>
          <w:sz w:val="28"/>
          <w:szCs w:val="28"/>
        </w:rPr>
        <w:t>СГС «Непроизведенные активы»)</w:t>
      </w:r>
      <w:r w:rsidR="003E128A">
        <w:rPr>
          <w:i/>
          <w:sz w:val="28"/>
          <w:szCs w:val="28"/>
        </w:rPr>
        <w:t>.</w:t>
      </w:r>
    </w:p>
    <w:p w:rsidR="00F202F2" w:rsidRPr="003E128A" w:rsidRDefault="00C55F3E" w:rsidP="003E128A">
      <w:pPr>
        <w:pStyle w:val="2"/>
        <w:rPr>
          <w:sz w:val="28"/>
          <w:szCs w:val="28"/>
        </w:rPr>
      </w:pPr>
      <w:r w:rsidRPr="003E128A">
        <w:rPr>
          <w:sz w:val="28"/>
          <w:szCs w:val="28"/>
        </w:rPr>
        <w:t>Д</w:t>
      </w:r>
      <w:r w:rsidR="00124C11" w:rsidRPr="003E128A">
        <w:rPr>
          <w:sz w:val="28"/>
          <w:szCs w:val="28"/>
        </w:rPr>
        <w:t>ат</w:t>
      </w:r>
      <w:r w:rsidRPr="003E128A">
        <w:rPr>
          <w:sz w:val="28"/>
          <w:szCs w:val="28"/>
        </w:rPr>
        <w:t>а</w:t>
      </w:r>
      <w:r w:rsidR="00124C11" w:rsidRPr="003E128A">
        <w:rPr>
          <w:sz w:val="28"/>
          <w:szCs w:val="28"/>
        </w:rPr>
        <w:t xml:space="preserve"> перехода на формирование первичных документов, установленных Приказом Минфина России от 15.04.2021 N 61н (в редакции приказа 142н от 30.09.2021) на бумажном носителе </w:t>
      </w:r>
      <w:r w:rsidR="004F7D8D">
        <w:rPr>
          <w:sz w:val="28"/>
          <w:szCs w:val="28"/>
        </w:rPr>
        <w:t>-</w:t>
      </w:r>
      <w:r w:rsidR="00124C11" w:rsidRPr="003E128A">
        <w:rPr>
          <w:sz w:val="28"/>
          <w:szCs w:val="28"/>
        </w:rPr>
        <w:t xml:space="preserve"> </w:t>
      </w:r>
      <w:r w:rsidR="003E128A">
        <w:rPr>
          <w:sz w:val="28"/>
          <w:szCs w:val="28"/>
        </w:rPr>
        <w:t xml:space="preserve">установлена </w:t>
      </w:r>
      <w:r w:rsidR="00124C11" w:rsidRPr="003E128A">
        <w:rPr>
          <w:sz w:val="28"/>
          <w:szCs w:val="28"/>
        </w:rPr>
        <w:t>24 октября 2022г.</w:t>
      </w:r>
    </w:p>
    <w:p w:rsidR="00323C7E" w:rsidRDefault="00F202F2" w:rsidP="003E128A">
      <w:pPr>
        <w:pStyle w:val="2"/>
        <w:spacing w:before="0" w:after="0"/>
        <w:rPr>
          <w:sz w:val="28"/>
          <w:szCs w:val="28"/>
        </w:rPr>
      </w:pPr>
      <w:r w:rsidRPr="00323C7E">
        <w:rPr>
          <w:sz w:val="28"/>
          <w:szCs w:val="28"/>
        </w:rPr>
        <w:t xml:space="preserve">Установить дату перехода на </w:t>
      </w:r>
      <w:r w:rsidR="00124C11" w:rsidRPr="00323C7E">
        <w:rPr>
          <w:sz w:val="28"/>
          <w:szCs w:val="28"/>
        </w:rPr>
        <w:t xml:space="preserve">формирование </w:t>
      </w:r>
      <w:r w:rsidRPr="00323C7E">
        <w:rPr>
          <w:sz w:val="28"/>
          <w:szCs w:val="28"/>
        </w:rPr>
        <w:t xml:space="preserve">первичных </w:t>
      </w:r>
      <w:r w:rsidR="00323C7E">
        <w:rPr>
          <w:sz w:val="28"/>
          <w:szCs w:val="28"/>
        </w:rPr>
        <w:t xml:space="preserve">электронных </w:t>
      </w:r>
    </w:p>
    <w:p w:rsidR="00F202F2" w:rsidRDefault="00775BB5" w:rsidP="003E128A">
      <w:pPr>
        <w:spacing w:before="0" w:after="0"/>
        <w:ind w:firstLine="0"/>
        <w:rPr>
          <w:sz w:val="28"/>
          <w:szCs w:val="28"/>
        </w:rPr>
      </w:pPr>
      <w:r>
        <w:rPr>
          <w:sz w:val="28"/>
          <w:szCs w:val="28"/>
        </w:rPr>
        <w:t>д</w:t>
      </w:r>
      <w:r w:rsidR="00F202F2" w:rsidRPr="00323C7E">
        <w:rPr>
          <w:sz w:val="28"/>
          <w:szCs w:val="28"/>
        </w:rPr>
        <w:t>окументов</w:t>
      </w:r>
      <w:r>
        <w:rPr>
          <w:sz w:val="28"/>
          <w:szCs w:val="28"/>
        </w:rPr>
        <w:t xml:space="preserve"> и регистров</w:t>
      </w:r>
      <w:r w:rsidR="00323C7E">
        <w:rPr>
          <w:sz w:val="28"/>
          <w:szCs w:val="28"/>
        </w:rPr>
        <w:t xml:space="preserve">, </w:t>
      </w:r>
      <w:r w:rsidR="003E128A">
        <w:rPr>
          <w:sz w:val="28"/>
          <w:szCs w:val="28"/>
        </w:rPr>
        <w:t xml:space="preserve">утвержденных приказом </w:t>
      </w:r>
      <w:r w:rsidR="001879C9">
        <w:rPr>
          <w:sz w:val="28"/>
          <w:szCs w:val="28"/>
        </w:rPr>
        <w:t xml:space="preserve">МФ РФ № </w:t>
      </w:r>
      <w:r w:rsidR="003E128A">
        <w:rPr>
          <w:sz w:val="28"/>
          <w:szCs w:val="28"/>
        </w:rPr>
        <w:t>61н</w:t>
      </w:r>
      <w:r w:rsidR="00E93460">
        <w:rPr>
          <w:sz w:val="28"/>
          <w:szCs w:val="28"/>
        </w:rPr>
        <w:t xml:space="preserve"> </w:t>
      </w:r>
      <w:r w:rsidR="00F202F2" w:rsidRPr="00323C7E">
        <w:rPr>
          <w:sz w:val="28"/>
          <w:szCs w:val="28"/>
        </w:rPr>
        <w:t>в</w:t>
      </w:r>
      <w:r w:rsidR="00323C7E">
        <w:rPr>
          <w:sz w:val="28"/>
          <w:szCs w:val="28"/>
        </w:rPr>
        <w:t xml:space="preserve"> </w:t>
      </w:r>
      <w:r w:rsidR="00F202F2" w:rsidRPr="00323C7E">
        <w:rPr>
          <w:sz w:val="28"/>
          <w:szCs w:val="28"/>
        </w:rPr>
        <w:t>электронн</w:t>
      </w:r>
      <w:r w:rsidR="00323C7E">
        <w:rPr>
          <w:sz w:val="28"/>
          <w:szCs w:val="28"/>
        </w:rPr>
        <w:t>ой</w:t>
      </w:r>
      <w:r w:rsidR="00F202F2" w:rsidRPr="00323C7E">
        <w:rPr>
          <w:sz w:val="28"/>
          <w:szCs w:val="28"/>
        </w:rPr>
        <w:t xml:space="preserve"> </w:t>
      </w:r>
      <w:r w:rsidR="00323C7E">
        <w:rPr>
          <w:sz w:val="28"/>
          <w:szCs w:val="28"/>
        </w:rPr>
        <w:t>форме</w:t>
      </w:r>
      <w:r w:rsidR="00124C11" w:rsidRPr="00323C7E">
        <w:rPr>
          <w:sz w:val="28"/>
          <w:szCs w:val="28"/>
        </w:rPr>
        <w:t xml:space="preserve"> -  01 января 202</w:t>
      </w:r>
      <w:r w:rsidR="004F7D8D">
        <w:rPr>
          <w:sz w:val="28"/>
          <w:szCs w:val="28"/>
        </w:rPr>
        <w:t>5</w:t>
      </w:r>
      <w:r w:rsidR="00124C11" w:rsidRPr="00323C7E">
        <w:rPr>
          <w:sz w:val="28"/>
          <w:szCs w:val="28"/>
        </w:rPr>
        <w:t>г.</w:t>
      </w:r>
      <w:r w:rsidR="00323C7E">
        <w:rPr>
          <w:sz w:val="28"/>
          <w:szCs w:val="28"/>
        </w:rPr>
        <w:t xml:space="preserve"> (до этого момента электронные документы, указанные в Приложении 3.1 настоящей учетной политики, формируются в бумажном варианте).</w:t>
      </w:r>
    </w:p>
    <w:p w:rsidR="00721A1E" w:rsidRPr="00800C0B" w:rsidRDefault="00FA1DB4">
      <w:pPr>
        <w:pStyle w:val="1"/>
        <w:rPr>
          <w:sz w:val="28"/>
        </w:rPr>
      </w:pPr>
      <w:bookmarkStart w:id="31" w:name="_ref_15958"/>
      <w:bookmarkEnd w:id="30"/>
      <w:r w:rsidRPr="00800C0B">
        <w:rPr>
          <w:sz w:val="28"/>
        </w:rPr>
        <w:t>Основные средства</w:t>
      </w:r>
      <w:bookmarkEnd w:id="31"/>
    </w:p>
    <w:p w:rsidR="00721A1E" w:rsidRPr="00800C0B" w:rsidRDefault="00FA1DB4">
      <w:pPr>
        <w:pStyle w:val="2"/>
        <w:rPr>
          <w:sz w:val="28"/>
          <w:szCs w:val="28"/>
        </w:rPr>
      </w:pPr>
      <w:bookmarkStart w:id="32" w:name="_ref_314903"/>
      <w:r w:rsidRPr="00800C0B">
        <w:rPr>
          <w:sz w:val="28"/>
          <w:szCs w:val="28"/>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147" w:history="1">
        <w:r w:rsidRPr="00800C0B">
          <w:rPr>
            <w:rStyle w:val="afc"/>
            <w:color w:val="auto"/>
            <w:sz w:val="28"/>
            <w:szCs w:val="28"/>
          </w:rPr>
          <w:t>п. 35</w:t>
        </w:r>
      </w:hyperlink>
      <w:r w:rsidRPr="00800C0B">
        <w:rPr>
          <w:sz w:val="28"/>
          <w:szCs w:val="28"/>
        </w:rPr>
        <w:t xml:space="preserve"> СГС "Основные средства", </w:t>
      </w:r>
      <w:hyperlink r:id="rId148" w:history="1">
        <w:r w:rsidRPr="00800C0B">
          <w:rPr>
            <w:rStyle w:val="afc"/>
            <w:color w:val="auto"/>
            <w:sz w:val="28"/>
            <w:szCs w:val="28"/>
          </w:rPr>
          <w:t>п. 44</w:t>
        </w:r>
      </w:hyperlink>
      <w:r w:rsidRPr="00800C0B">
        <w:rPr>
          <w:sz w:val="28"/>
          <w:szCs w:val="28"/>
        </w:rPr>
        <w:t xml:space="preserve"> Инструкции № 157н.</w:t>
      </w:r>
      <w:bookmarkEnd w:id="32"/>
    </w:p>
    <w:p w:rsidR="00721A1E" w:rsidRPr="00800C0B" w:rsidRDefault="00FA1DB4">
      <w:pPr>
        <w:pStyle w:val="2"/>
        <w:rPr>
          <w:sz w:val="28"/>
          <w:szCs w:val="28"/>
        </w:rPr>
      </w:pPr>
      <w:bookmarkStart w:id="33" w:name="_ref_321664"/>
      <w:r w:rsidRPr="00800C0B">
        <w:rPr>
          <w:sz w:val="28"/>
          <w:szCs w:val="28"/>
        </w:rPr>
        <w:t>Амортизация по всем основным средствам начисляется линейным методом.</w:t>
      </w:r>
      <w:bookmarkEnd w:id="33"/>
    </w:p>
    <w:p w:rsidR="00721A1E" w:rsidRPr="00800C0B" w:rsidRDefault="00FA1DB4">
      <w:pPr>
        <w:rPr>
          <w:sz w:val="28"/>
          <w:szCs w:val="28"/>
        </w:rPr>
      </w:pPr>
      <w:r w:rsidRPr="00800C0B">
        <w:rPr>
          <w:i/>
          <w:sz w:val="28"/>
          <w:szCs w:val="28"/>
        </w:rPr>
        <w:t xml:space="preserve">(Основание: </w:t>
      </w:r>
      <w:hyperlink r:id="rId149" w:history="1">
        <w:r w:rsidRPr="00800C0B">
          <w:rPr>
            <w:rStyle w:val="afc"/>
            <w:i/>
            <w:color w:val="auto"/>
            <w:sz w:val="28"/>
            <w:szCs w:val="28"/>
          </w:rPr>
          <w:t>п. п. 36</w:t>
        </w:r>
      </w:hyperlink>
      <w:r w:rsidRPr="00800C0B">
        <w:rPr>
          <w:i/>
          <w:sz w:val="28"/>
          <w:szCs w:val="28"/>
        </w:rPr>
        <w:t>,</w:t>
      </w:r>
      <w:r w:rsidRPr="00800C0B">
        <w:rPr>
          <w:sz w:val="28"/>
          <w:szCs w:val="28"/>
        </w:rPr>
        <w:t xml:space="preserve"> </w:t>
      </w:r>
      <w:hyperlink r:id="rId150" w:history="1">
        <w:r w:rsidRPr="00800C0B">
          <w:rPr>
            <w:rStyle w:val="afc"/>
            <w:i/>
            <w:color w:val="auto"/>
            <w:sz w:val="28"/>
            <w:szCs w:val="28"/>
          </w:rPr>
          <w:t>37</w:t>
        </w:r>
      </w:hyperlink>
      <w:r w:rsidRPr="00800C0B">
        <w:rPr>
          <w:i/>
          <w:sz w:val="28"/>
          <w:szCs w:val="28"/>
        </w:rPr>
        <w:t xml:space="preserve"> СГС "Основные средства")</w:t>
      </w:r>
    </w:p>
    <w:p w:rsidR="00721A1E" w:rsidRPr="00800C0B" w:rsidRDefault="00FA1DB4">
      <w:pPr>
        <w:pStyle w:val="2"/>
        <w:rPr>
          <w:sz w:val="28"/>
          <w:szCs w:val="28"/>
        </w:rPr>
      </w:pPr>
      <w:bookmarkStart w:id="34" w:name="_ref_321667"/>
      <w:r w:rsidRPr="00800C0B">
        <w:rPr>
          <w:sz w:val="28"/>
          <w:szCs w:val="28"/>
        </w:rPr>
        <w:lastRenderedPageBreak/>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34"/>
    </w:p>
    <w:p w:rsidR="00721A1E" w:rsidRPr="00800C0B" w:rsidRDefault="00FA1DB4">
      <w:pPr>
        <w:rPr>
          <w:sz w:val="28"/>
          <w:szCs w:val="28"/>
        </w:rPr>
      </w:pPr>
      <w:r w:rsidRPr="00800C0B">
        <w:rPr>
          <w:sz w:val="28"/>
          <w:szCs w:val="28"/>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51" w:history="1">
        <w:r w:rsidRPr="00800C0B">
          <w:rPr>
            <w:rStyle w:val="afc"/>
            <w:color w:val="auto"/>
            <w:sz w:val="28"/>
            <w:szCs w:val="28"/>
          </w:rPr>
          <w:t>Постановлении</w:t>
        </w:r>
      </w:hyperlink>
      <w:r w:rsidRPr="00800C0B">
        <w:rPr>
          <w:sz w:val="28"/>
          <w:szCs w:val="28"/>
        </w:rPr>
        <w:t xml:space="preserve"> Правительства РФ от 01.01.2002 № 1.</w:t>
      </w:r>
    </w:p>
    <w:p w:rsidR="00721A1E" w:rsidRPr="00581638" w:rsidRDefault="00FA1DB4">
      <w:pPr>
        <w:rPr>
          <w:sz w:val="28"/>
          <w:szCs w:val="28"/>
        </w:rPr>
      </w:pPr>
      <w:r w:rsidRPr="00581638">
        <w:rPr>
          <w:sz w:val="28"/>
          <w:szCs w:val="28"/>
        </w:rPr>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721A1E" w:rsidRPr="00164732" w:rsidRDefault="00FA1DB4">
      <w:pPr>
        <w:rPr>
          <w:sz w:val="28"/>
          <w:szCs w:val="28"/>
        </w:rPr>
      </w:pPr>
      <w:r w:rsidRPr="00164732">
        <w:rPr>
          <w:i/>
          <w:sz w:val="28"/>
          <w:szCs w:val="28"/>
        </w:rPr>
        <w:t xml:space="preserve">(Основание: </w:t>
      </w:r>
      <w:hyperlink r:id="rId152" w:history="1">
        <w:r w:rsidRPr="00164732">
          <w:rPr>
            <w:rStyle w:val="afc"/>
            <w:i/>
            <w:color w:val="auto"/>
            <w:sz w:val="28"/>
            <w:szCs w:val="28"/>
          </w:rPr>
          <w:t>п. 10</w:t>
        </w:r>
      </w:hyperlink>
      <w:r w:rsidRPr="00164732">
        <w:rPr>
          <w:i/>
          <w:sz w:val="28"/>
          <w:szCs w:val="28"/>
        </w:rPr>
        <w:t xml:space="preserve"> СГС "Основные средства")</w:t>
      </w:r>
    </w:p>
    <w:p w:rsidR="00721A1E" w:rsidRPr="00164732" w:rsidRDefault="00FA1DB4">
      <w:pPr>
        <w:pStyle w:val="2"/>
        <w:rPr>
          <w:sz w:val="28"/>
          <w:szCs w:val="28"/>
        </w:rPr>
      </w:pPr>
      <w:bookmarkStart w:id="35" w:name="_ref_321668"/>
      <w:r w:rsidRPr="00164732">
        <w:rPr>
          <w:sz w:val="28"/>
          <w:szCs w:val="28"/>
        </w:rPr>
        <w:t>Отдельными инвентарными объектами являются:</w:t>
      </w:r>
      <w:bookmarkEnd w:id="35"/>
    </w:p>
    <w:p w:rsidR="00721A1E" w:rsidRPr="00164732" w:rsidRDefault="00311AA3">
      <w:pPr>
        <w:pStyle w:val="ab"/>
        <w:numPr>
          <w:ilvl w:val="0"/>
          <w:numId w:val="4"/>
        </w:numPr>
        <w:spacing w:after="0"/>
        <w:ind w:left="482"/>
        <w:jc w:val="both"/>
        <w:rPr>
          <w:sz w:val="28"/>
          <w:szCs w:val="28"/>
        </w:rPr>
      </w:pPr>
      <w:r w:rsidRPr="00164732">
        <w:rPr>
          <w:sz w:val="28"/>
          <w:szCs w:val="28"/>
        </w:rPr>
        <w:t>система видеонаблюдения</w:t>
      </w:r>
      <w:r w:rsidR="00FA1DB4" w:rsidRPr="00164732">
        <w:rPr>
          <w:sz w:val="28"/>
          <w:szCs w:val="28"/>
        </w:rPr>
        <w:t>;</w:t>
      </w:r>
    </w:p>
    <w:p w:rsidR="00721A1E" w:rsidRPr="00164732" w:rsidRDefault="00FA1DB4">
      <w:pPr>
        <w:pStyle w:val="ab"/>
        <w:numPr>
          <w:ilvl w:val="0"/>
          <w:numId w:val="4"/>
        </w:numPr>
        <w:spacing w:after="0"/>
        <w:ind w:left="482"/>
        <w:jc w:val="both"/>
        <w:rPr>
          <w:sz w:val="28"/>
          <w:szCs w:val="28"/>
        </w:rPr>
      </w:pPr>
      <w:r w:rsidRPr="00164732">
        <w:rPr>
          <w:sz w:val="28"/>
          <w:szCs w:val="28"/>
        </w:rPr>
        <w:t>принтеры;</w:t>
      </w:r>
    </w:p>
    <w:p w:rsidR="00721A1E" w:rsidRPr="00164732" w:rsidRDefault="00FA1DB4">
      <w:pPr>
        <w:pStyle w:val="ab"/>
        <w:numPr>
          <w:ilvl w:val="0"/>
          <w:numId w:val="4"/>
        </w:numPr>
        <w:spacing w:after="0"/>
        <w:ind w:left="482"/>
        <w:jc w:val="both"/>
        <w:rPr>
          <w:sz w:val="28"/>
          <w:szCs w:val="28"/>
        </w:rPr>
      </w:pPr>
      <w:r w:rsidRPr="00164732">
        <w:rPr>
          <w:sz w:val="28"/>
          <w:szCs w:val="28"/>
        </w:rPr>
        <w:t>сканеры;</w:t>
      </w:r>
    </w:p>
    <w:p w:rsidR="00164732" w:rsidRPr="00581638" w:rsidRDefault="00164732">
      <w:pPr>
        <w:pStyle w:val="ab"/>
        <w:numPr>
          <w:ilvl w:val="0"/>
          <w:numId w:val="4"/>
        </w:numPr>
        <w:spacing w:after="0"/>
        <w:ind w:left="482"/>
        <w:jc w:val="both"/>
        <w:rPr>
          <w:sz w:val="28"/>
          <w:szCs w:val="28"/>
        </w:rPr>
      </w:pPr>
      <w:r w:rsidRPr="00581638">
        <w:rPr>
          <w:sz w:val="28"/>
          <w:szCs w:val="28"/>
        </w:rPr>
        <w:t>источники бесперебойного питания;</w:t>
      </w:r>
    </w:p>
    <w:p w:rsidR="00721A1E" w:rsidRPr="00800C0B" w:rsidRDefault="00C70529">
      <w:pPr>
        <w:pStyle w:val="ab"/>
        <w:numPr>
          <w:ilvl w:val="0"/>
          <w:numId w:val="4"/>
        </w:numPr>
        <w:spacing w:after="0"/>
        <w:ind w:left="482"/>
        <w:jc w:val="both"/>
        <w:rPr>
          <w:sz w:val="28"/>
          <w:szCs w:val="28"/>
        </w:rPr>
      </w:pPr>
      <w:r w:rsidRPr="00800C0B">
        <w:rPr>
          <w:sz w:val="28"/>
          <w:szCs w:val="28"/>
        </w:rPr>
        <w:t>система (</w:t>
      </w:r>
      <w:r w:rsidR="00FA1DB4" w:rsidRPr="00800C0B">
        <w:rPr>
          <w:sz w:val="28"/>
          <w:szCs w:val="28"/>
        </w:rPr>
        <w:t>приборы</w:t>
      </w:r>
      <w:r w:rsidRPr="00800C0B">
        <w:rPr>
          <w:sz w:val="28"/>
          <w:szCs w:val="28"/>
        </w:rPr>
        <w:t xml:space="preserve">, </w:t>
      </w:r>
      <w:r w:rsidR="00FA1DB4" w:rsidRPr="00800C0B">
        <w:rPr>
          <w:sz w:val="28"/>
          <w:szCs w:val="28"/>
        </w:rPr>
        <w:t>аппаратура) пожарной сигнализации</w:t>
      </w:r>
      <w:r w:rsidR="00581638">
        <w:rPr>
          <w:sz w:val="28"/>
          <w:szCs w:val="28"/>
        </w:rPr>
        <w:t>.</w:t>
      </w:r>
    </w:p>
    <w:p w:rsidR="00721A1E" w:rsidRPr="00800C0B" w:rsidRDefault="00FA1DB4">
      <w:pPr>
        <w:rPr>
          <w:sz w:val="28"/>
          <w:szCs w:val="28"/>
        </w:rPr>
      </w:pPr>
      <w:r w:rsidRPr="00800C0B">
        <w:rPr>
          <w:i/>
          <w:sz w:val="28"/>
          <w:szCs w:val="28"/>
        </w:rPr>
        <w:t xml:space="preserve">(Основание: </w:t>
      </w:r>
      <w:hyperlink r:id="rId153" w:history="1">
        <w:r w:rsidRPr="00800C0B">
          <w:rPr>
            <w:rStyle w:val="afc"/>
            <w:i/>
            <w:color w:val="auto"/>
            <w:sz w:val="28"/>
            <w:szCs w:val="28"/>
          </w:rPr>
          <w:t>п. 10</w:t>
        </w:r>
      </w:hyperlink>
      <w:r w:rsidRPr="00800C0B">
        <w:rPr>
          <w:i/>
          <w:sz w:val="28"/>
          <w:szCs w:val="28"/>
        </w:rPr>
        <w:t xml:space="preserve"> СГС "Основные средства", </w:t>
      </w:r>
      <w:hyperlink r:id="rId154" w:history="1">
        <w:r w:rsidRPr="00800C0B">
          <w:rPr>
            <w:rStyle w:val="afc"/>
            <w:i/>
            <w:color w:val="auto"/>
            <w:sz w:val="28"/>
            <w:szCs w:val="28"/>
          </w:rPr>
          <w:t>п. 9</w:t>
        </w:r>
      </w:hyperlink>
      <w:r w:rsidRPr="00800C0B">
        <w:rPr>
          <w:i/>
          <w:sz w:val="28"/>
          <w:szCs w:val="28"/>
        </w:rPr>
        <w:t xml:space="preserve"> СГС "Учетная политика", </w:t>
      </w:r>
      <w:hyperlink r:id="rId155" w:history="1">
        <w:r w:rsidRPr="00800C0B">
          <w:rPr>
            <w:rStyle w:val="afc"/>
            <w:i/>
            <w:color w:val="auto"/>
            <w:sz w:val="28"/>
            <w:szCs w:val="28"/>
          </w:rPr>
          <w:t>п. п. 6</w:t>
        </w:r>
      </w:hyperlink>
      <w:r w:rsidRPr="00800C0B">
        <w:rPr>
          <w:i/>
          <w:sz w:val="28"/>
          <w:szCs w:val="28"/>
        </w:rPr>
        <w:t xml:space="preserve">, </w:t>
      </w:r>
      <w:hyperlink r:id="rId156" w:history="1">
        <w:r w:rsidRPr="00800C0B">
          <w:rPr>
            <w:rStyle w:val="afc"/>
            <w:i/>
            <w:color w:val="auto"/>
            <w:sz w:val="28"/>
            <w:szCs w:val="28"/>
          </w:rPr>
          <w:t>45</w:t>
        </w:r>
      </w:hyperlink>
      <w:r w:rsidRPr="00800C0B">
        <w:rPr>
          <w:i/>
          <w:sz w:val="28"/>
          <w:szCs w:val="28"/>
        </w:rPr>
        <w:t xml:space="preserve"> Инструкции № 157н)</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bookmarkStart w:id="36" w:name="_ref_321670"/>
      <w:r w:rsidRPr="00800C0B">
        <w:rPr>
          <w:sz w:val="28"/>
          <w:szCs w:val="28"/>
        </w:rPr>
        <w:t>2.5.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3329E1" w:rsidRPr="00800C0B" w:rsidRDefault="003329E1" w:rsidP="003329E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8"/>
          <w:szCs w:val="28"/>
        </w:rPr>
      </w:pPr>
      <w:r w:rsidRPr="00800C0B">
        <w:rPr>
          <w:sz w:val="28"/>
          <w:szCs w:val="28"/>
        </w:rPr>
        <w:t>- компьютерное и периферийное оборудование: системные блоки, мониторы, компьютерные мыши, клавиатуры, колонки, акустические системы, микрофоны, веб-камеры, устройства захвата видео, внешние ТВ-тюнеры, внешние накопители на жестких дисках.</w:t>
      </w:r>
    </w:p>
    <w:p w:rsidR="003329E1" w:rsidRPr="00800C0B" w:rsidRDefault="00910FA8" w:rsidP="00910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910FA8">
        <w:rPr>
          <w:sz w:val="28"/>
          <w:szCs w:val="28"/>
        </w:rPr>
        <w:t>Не считается</w:t>
      </w:r>
      <w:r>
        <w:rPr>
          <w:sz w:val="28"/>
          <w:szCs w:val="28"/>
        </w:rPr>
        <w:t xml:space="preserve"> </w:t>
      </w:r>
      <w:r w:rsidRPr="00910FA8">
        <w:rPr>
          <w:sz w:val="28"/>
          <w:szCs w:val="28"/>
        </w:rPr>
        <w:t>существенной стоимость до 100 000 руб. за один имущественный объект. Необходимость объединения и конкретный перечень объединяемых объектов определяет комиссия учреждения по поступлению и выбытию активов</w:t>
      </w:r>
      <w:r w:rsidR="003329E1" w:rsidRPr="00800C0B">
        <w:rPr>
          <w:sz w:val="28"/>
          <w:szCs w:val="28"/>
        </w:rPr>
        <w:t>.</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800C0B">
        <w:rPr>
          <w:i/>
          <w:sz w:val="28"/>
          <w:szCs w:val="28"/>
        </w:rPr>
        <w:t xml:space="preserve">(Основание: пункт 10 </w:t>
      </w:r>
      <w:proofErr w:type="gramStart"/>
      <w:r w:rsidRPr="00800C0B">
        <w:rPr>
          <w:i/>
          <w:sz w:val="28"/>
          <w:szCs w:val="28"/>
        </w:rPr>
        <w:t>СГС  «</w:t>
      </w:r>
      <w:proofErr w:type="gramEnd"/>
      <w:r w:rsidRPr="00800C0B">
        <w:rPr>
          <w:i/>
          <w:sz w:val="28"/>
          <w:szCs w:val="28"/>
        </w:rPr>
        <w:t>Основные средства»).</w:t>
      </w:r>
    </w:p>
    <w:p w:rsidR="007704E3" w:rsidRPr="00D630C3" w:rsidRDefault="00D8082E" w:rsidP="00ED2383">
      <w:pPr>
        <w:pStyle w:val="2"/>
        <w:numPr>
          <w:ilvl w:val="1"/>
          <w:numId w:val="16"/>
        </w:numPr>
        <w:rPr>
          <w:b/>
          <w:sz w:val="28"/>
          <w:szCs w:val="28"/>
        </w:rPr>
      </w:pPr>
      <w:r w:rsidRPr="00D630C3">
        <w:rPr>
          <w:sz w:val="28"/>
          <w:szCs w:val="28"/>
        </w:rPr>
        <w:t>В составе основных средств учитываются штампы, печати</w:t>
      </w:r>
      <w:r w:rsidR="007704E3" w:rsidRPr="00D630C3">
        <w:rPr>
          <w:sz w:val="28"/>
          <w:szCs w:val="28"/>
        </w:rPr>
        <w:t xml:space="preserve"> и инвентарь. Перечень объектов, которые относятся к группе «Производственный и хозяйственный инвентарь», приведен в п.1 Приложения № 1</w:t>
      </w:r>
      <w:r w:rsidR="00A12341">
        <w:rPr>
          <w:sz w:val="28"/>
          <w:szCs w:val="28"/>
        </w:rPr>
        <w:t>5</w:t>
      </w:r>
      <w:r w:rsidR="007704E3" w:rsidRPr="00D630C3">
        <w:rPr>
          <w:sz w:val="28"/>
          <w:szCs w:val="28"/>
        </w:rPr>
        <w:t>.</w:t>
      </w:r>
      <w:r w:rsidR="007704E3" w:rsidRPr="00D630C3">
        <w:rPr>
          <w:b/>
          <w:sz w:val="28"/>
          <w:szCs w:val="28"/>
        </w:rPr>
        <w:t xml:space="preserve"> </w:t>
      </w:r>
    </w:p>
    <w:p w:rsidR="00D8082E" w:rsidRPr="002866F1" w:rsidRDefault="00D8082E" w:rsidP="002866F1">
      <w:pPr>
        <w:pStyle w:val="2"/>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
        <w:rPr>
          <w:i/>
          <w:sz w:val="28"/>
          <w:szCs w:val="28"/>
        </w:rPr>
      </w:pPr>
      <w:r w:rsidRPr="002866F1">
        <w:rPr>
          <w:sz w:val="28"/>
          <w:szCs w:val="28"/>
        </w:rPr>
        <w:lastRenderedPageBreak/>
        <w:t xml:space="preserve"> </w:t>
      </w:r>
      <w:r w:rsidRPr="002866F1">
        <w:rPr>
          <w:i/>
          <w:sz w:val="28"/>
          <w:szCs w:val="28"/>
        </w:rPr>
        <w:t>(основание: пункты 38</w:t>
      </w:r>
      <w:r w:rsidR="002866F1">
        <w:rPr>
          <w:i/>
          <w:sz w:val="28"/>
          <w:szCs w:val="28"/>
        </w:rPr>
        <w:t xml:space="preserve"> </w:t>
      </w:r>
      <w:r w:rsidRPr="002866F1">
        <w:rPr>
          <w:i/>
          <w:sz w:val="28"/>
          <w:szCs w:val="28"/>
        </w:rPr>
        <w:t>Инструкции № 157н, пункт 7 СГС «Основные средства»).</w:t>
      </w:r>
    </w:p>
    <w:bookmarkEnd w:id="36"/>
    <w:p w:rsidR="00721A1E" w:rsidRPr="007800EF" w:rsidRDefault="007800EF" w:rsidP="00194E11">
      <w:pPr>
        <w:pStyle w:val="2"/>
        <w:rPr>
          <w:sz w:val="28"/>
          <w:szCs w:val="28"/>
        </w:rPr>
      </w:pPr>
      <w:r w:rsidRPr="007800EF">
        <w:rPr>
          <w:sz w:val="28"/>
          <w:szCs w:val="28"/>
        </w:rPr>
        <w:t xml:space="preserve">Каждому инвентарному объекту основных средств присваивается инвентарный номер, состоящий из 15 знаков, первые 4 знака - год возникновения (присвоения номера) и остальные </w:t>
      </w:r>
      <w:r w:rsidR="00726E7A">
        <w:rPr>
          <w:sz w:val="28"/>
          <w:szCs w:val="28"/>
        </w:rPr>
        <w:t>11</w:t>
      </w:r>
      <w:r w:rsidRPr="007800EF">
        <w:rPr>
          <w:sz w:val="28"/>
          <w:szCs w:val="28"/>
        </w:rPr>
        <w:t xml:space="preserve"> знаков – порядковый номер, присваиваемый бухгалтерской программой (20ХХ</w:t>
      </w:r>
      <w:r w:rsidR="00E7445E">
        <w:rPr>
          <w:sz w:val="28"/>
          <w:szCs w:val="28"/>
        </w:rPr>
        <w:t>ХХХ</w:t>
      </w:r>
      <w:r w:rsidRPr="007800EF">
        <w:rPr>
          <w:sz w:val="28"/>
          <w:szCs w:val="28"/>
        </w:rPr>
        <w:t>Х</w:t>
      </w:r>
      <w:r w:rsidR="00E7445E">
        <w:rPr>
          <w:sz w:val="28"/>
          <w:szCs w:val="28"/>
        </w:rPr>
        <w:t>ХХХХХХХ</w:t>
      </w:r>
      <w:r>
        <w:rPr>
          <w:sz w:val="28"/>
          <w:szCs w:val="28"/>
        </w:rPr>
        <w:t>)</w:t>
      </w:r>
      <w:r w:rsidR="00FF4628" w:rsidRPr="007800EF">
        <w:rPr>
          <w:sz w:val="28"/>
          <w:szCs w:val="28"/>
        </w:rPr>
        <w:t>.</w:t>
      </w:r>
    </w:p>
    <w:p w:rsidR="00721A1E" w:rsidRPr="00800C0B" w:rsidRDefault="00FA1DB4">
      <w:pPr>
        <w:rPr>
          <w:sz w:val="28"/>
          <w:szCs w:val="28"/>
        </w:rPr>
      </w:pPr>
      <w:r w:rsidRPr="00800C0B">
        <w:rPr>
          <w:i/>
          <w:sz w:val="28"/>
          <w:szCs w:val="28"/>
        </w:rPr>
        <w:t xml:space="preserve">(Основание: </w:t>
      </w:r>
      <w:hyperlink r:id="rId157" w:history="1">
        <w:r w:rsidRPr="00800C0B">
          <w:rPr>
            <w:rStyle w:val="afc"/>
            <w:i/>
            <w:color w:val="auto"/>
            <w:sz w:val="28"/>
            <w:szCs w:val="28"/>
          </w:rPr>
          <w:t>п. 9</w:t>
        </w:r>
      </w:hyperlink>
      <w:r w:rsidRPr="00800C0B">
        <w:rPr>
          <w:i/>
          <w:sz w:val="28"/>
          <w:szCs w:val="28"/>
        </w:rPr>
        <w:t xml:space="preserve"> СГС "Основные средства", </w:t>
      </w:r>
      <w:hyperlink r:id="rId158" w:history="1">
        <w:r w:rsidRPr="00800C0B">
          <w:rPr>
            <w:rStyle w:val="afc"/>
            <w:i/>
            <w:color w:val="auto"/>
            <w:sz w:val="28"/>
            <w:szCs w:val="28"/>
          </w:rPr>
          <w:t>п. 46</w:t>
        </w:r>
      </w:hyperlink>
      <w:r w:rsidRPr="00800C0B">
        <w:rPr>
          <w:i/>
          <w:sz w:val="28"/>
          <w:szCs w:val="28"/>
        </w:rPr>
        <w:t xml:space="preserve"> Инструкции № 157н)</w:t>
      </w:r>
    </w:p>
    <w:p w:rsidR="00721A1E" w:rsidRPr="00800C0B" w:rsidRDefault="00FA1DB4">
      <w:pPr>
        <w:pStyle w:val="2"/>
        <w:rPr>
          <w:sz w:val="28"/>
          <w:szCs w:val="28"/>
        </w:rPr>
      </w:pPr>
      <w:bookmarkStart w:id="37" w:name="_ref_321671"/>
      <w:r w:rsidRPr="00800C0B">
        <w:rPr>
          <w:sz w:val="28"/>
          <w:szCs w:val="28"/>
        </w:rPr>
        <w:t>Инвентарный номер наносится:</w:t>
      </w:r>
      <w:bookmarkEnd w:id="37"/>
    </w:p>
    <w:p w:rsidR="00721A1E" w:rsidRPr="00800C0B" w:rsidRDefault="00FA1DB4">
      <w:pPr>
        <w:rPr>
          <w:sz w:val="28"/>
          <w:szCs w:val="28"/>
        </w:rPr>
      </w:pPr>
      <w:r w:rsidRPr="00800C0B">
        <w:rPr>
          <w:sz w:val="28"/>
          <w:szCs w:val="28"/>
        </w:rPr>
        <w:t>- на объекты недвижимого имущества - несмываемой краской;</w:t>
      </w:r>
    </w:p>
    <w:p w:rsidR="00721A1E" w:rsidRPr="00800C0B" w:rsidRDefault="00FA1DB4">
      <w:pPr>
        <w:rPr>
          <w:sz w:val="28"/>
          <w:szCs w:val="28"/>
        </w:rPr>
      </w:pPr>
      <w:r w:rsidRPr="00800C0B">
        <w:rPr>
          <w:sz w:val="28"/>
          <w:szCs w:val="28"/>
        </w:rPr>
        <w:t xml:space="preserve">- на объекты движимого имущества - </w:t>
      </w:r>
      <w:r w:rsidR="00C411A5" w:rsidRPr="00155976">
        <w:rPr>
          <w:sz w:val="28"/>
          <w:szCs w:val="28"/>
        </w:rPr>
        <w:t xml:space="preserve">несмываемой краской или </w:t>
      </w:r>
      <w:r w:rsidRPr="00155976">
        <w:rPr>
          <w:sz w:val="28"/>
          <w:szCs w:val="28"/>
        </w:rPr>
        <w:t>на бумажной наклейке.</w:t>
      </w:r>
    </w:p>
    <w:p w:rsidR="00721A1E" w:rsidRPr="00800C0B" w:rsidRDefault="00FA1DB4">
      <w:pPr>
        <w:rPr>
          <w:sz w:val="28"/>
          <w:szCs w:val="28"/>
        </w:rPr>
      </w:pPr>
      <w:r w:rsidRPr="00800C0B">
        <w:rPr>
          <w:i/>
          <w:sz w:val="28"/>
          <w:szCs w:val="28"/>
        </w:rPr>
        <w:t xml:space="preserve">(Основание: </w:t>
      </w:r>
      <w:hyperlink r:id="rId159" w:history="1">
        <w:r w:rsidRPr="00800C0B">
          <w:rPr>
            <w:rStyle w:val="afc"/>
            <w:i/>
            <w:color w:val="auto"/>
            <w:sz w:val="28"/>
            <w:szCs w:val="28"/>
          </w:rPr>
          <w:t>п. 46</w:t>
        </w:r>
      </w:hyperlink>
      <w:r w:rsidRPr="00800C0B">
        <w:rPr>
          <w:i/>
          <w:sz w:val="28"/>
          <w:szCs w:val="28"/>
        </w:rPr>
        <w:t xml:space="preserve"> Инструкции № 157н)</w:t>
      </w:r>
    </w:p>
    <w:p w:rsidR="00721A1E" w:rsidRPr="00800C0B" w:rsidRDefault="00FA1DB4">
      <w:pPr>
        <w:pStyle w:val="2"/>
        <w:rPr>
          <w:sz w:val="28"/>
          <w:szCs w:val="28"/>
        </w:rPr>
      </w:pPr>
      <w:bookmarkStart w:id="38" w:name="_ref_321672"/>
      <w:r w:rsidRPr="00800C0B">
        <w:rPr>
          <w:sz w:val="28"/>
          <w:szCs w:val="28"/>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38"/>
    </w:p>
    <w:p w:rsidR="00721A1E" w:rsidRPr="00800C0B" w:rsidRDefault="00FA1DB4">
      <w:pPr>
        <w:rPr>
          <w:sz w:val="28"/>
          <w:szCs w:val="28"/>
        </w:rPr>
      </w:pPr>
      <w:r w:rsidRPr="00800C0B">
        <w:rPr>
          <w:i/>
          <w:sz w:val="28"/>
          <w:szCs w:val="28"/>
        </w:rPr>
        <w:t xml:space="preserve">(Основание: </w:t>
      </w:r>
      <w:hyperlink r:id="rId160" w:history="1">
        <w:r w:rsidRPr="00800C0B">
          <w:rPr>
            <w:rStyle w:val="afc"/>
            <w:i/>
            <w:color w:val="auto"/>
            <w:sz w:val="28"/>
            <w:szCs w:val="28"/>
          </w:rPr>
          <w:t>п. 46</w:t>
        </w:r>
      </w:hyperlink>
      <w:r w:rsidRPr="00800C0B">
        <w:rPr>
          <w:i/>
          <w:sz w:val="28"/>
          <w:szCs w:val="28"/>
        </w:rPr>
        <w:t xml:space="preserve"> Инструкции № 157н)</w:t>
      </w:r>
    </w:p>
    <w:p w:rsidR="00A8642E" w:rsidRPr="00A8642E" w:rsidRDefault="00A8642E" w:rsidP="00A8642E">
      <w:pPr>
        <w:pStyle w:val="2"/>
        <w:rPr>
          <w:sz w:val="28"/>
          <w:szCs w:val="28"/>
        </w:rPr>
      </w:pPr>
      <w:bookmarkStart w:id="39" w:name="_ref_1-e0603f0a642f46"/>
      <w:bookmarkStart w:id="40" w:name="_ref_321673"/>
      <w:r w:rsidRPr="00A8642E">
        <w:rPr>
          <w:sz w:val="28"/>
          <w:szCs w:val="28"/>
        </w:rPr>
        <w:t xml:space="preserve">Аналитический учет вложений в основные средства ведется в </w:t>
      </w:r>
      <w:proofErr w:type="spellStart"/>
      <w:r w:rsidR="00D2490D">
        <w:rPr>
          <w:sz w:val="28"/>
          <w:szCs w:val="28"/>
        </w:rPr>
        <w:t>М</w:t>
      </w:r>
      <w:r w:rsidRPr="00A8642E">
        <w:rPr>
          <w:sz w:val="28"/>
          <w:szCs w:val="28"/>
        </w:rPr>
        <w:t>ногографной</w:t>
      </w:r>
      <w:proofErr w:type="spellEnd"/>
      <w:r w:rsidRPr="00A8642E">
        <w:rPr>
          <w:sz w:val="28"/>
          <w:szCs w:val="28"/>
        </w:rPr>
        <w:t xml:space="preserve"> карточке (</w:t>
      </w:r>
      <w:hyperlink r:id="rId161" w:history="1">
        <w:r w:rsidRPr="00A8642E">
          <w:rPr>
            <w:rStyle w:val="afc"/>
            <w:color w:val="auto"/>
            <w:sz w:val="28"/>
            <w:szCs w:val="28"/>
          </w:rPr>
          <w:t>ф. 0504054</w:t>
        </w:r>
      </w:hyperlink>
      <w:r w:rsidRPr="00A8642E">
        <w:rPr>
          <w:sz w:val="28"/>
          <w:szCs w:val="28"/>
        </w:rPr>
        <w:t>).</w:t>
      </w:r>
      <w:bookmarkEnd w:id="39"/>
    </w:p>
    <w:p w:rsidR="00A8642E" w:rsidRPr="00A8642E" w:rsidRDefault="00A8642E" w:rsidP="00A8642E">
      <w:pPr>
        <w:rPr>
          <w:sz w:val="28"/>
          <w:szCs w:val="28"/>
        </w:rPr>
      </w:pPr>
      <w:r w:rsidRPr="00A8642E">
        <w:rPr>
          <w:i/>
          <w:sz w:val="28"/>
          <w:szCs w:val="28"/>
        </w:rPr>
        <w:t xml:space="preserve">(Основание: </w:t>
      </w:r>
      <w:hyperlink r:id="rId162" w:history="1">
        <w:r w:rsidRPr="00A8642E">
          <w:rPr>
            <w:rStyle w:val="afc"/>
            <w:i/>
            <w:color w:val="auto"/>
            <w:sz w:val="28"/>
            <w:szCs w:val="28"/>
          </w:rPr>
          <w:t>п. 128</w:t>
        </w:r>
      </w:hyperlink>
      <w:r w:rsidRPr="00A8642E">
        <w:rPr>
          <w:i/>
          <w:sz w:val="28"/>
          <w:szCs w:val="28"/>
        </w:rPr>
        <w:t xml:space="preserve"> Инструкции № 157н)</w:t>
      </w:r>
    </w:p>
    <w:p w:rsidR="008D1E1D" w:rsidRPr="008D1E1D" w:rsidRDefault="008D1E1D" w:rsidP="008D1E1D">
      <w:pPr>
        <w:pStyle w:val="2"/>
        <w:spacing w:before="0" w:after="0"/>
        <w:rPr>
          <w:sz w:val="28"/>
          <w:szCs w:val="28"/>
        </w:rPr>
      </w:pPr>
      <w:bookmarkStart w:id="41" w:name="_ref_1-b675624e416245"/>
      <w:r w:rsidRPr="008D1E1D">
        <w:rPr>
          <w:sz w:val="28"/>
          <w:szCs w:val="28"/>
        </w:rPr>
        <w:t>Объекты учета аренды, возникающие в рамках договоров безвозмездного пользования или в рамках договоров аренды, предусматривающих предоставление имущества в возмездное пользование по цене значительно ниже рыночной стоимости, отражаются в учете по их справедливой стоимости, определяемой передающей стороной (арендодателем) на дату классификации объектов учета аренды методом рыночных цен - как если бы право пользования имуществом было предоставлено на коммерческих (рыночных) условиях.</w:t>
      </w:r>
      <w:bookmarkEnd w:id="41"/>
    </w:p>
    <w:p w:rsidR="008D1E1D" w:rsidRPr="008D1E1D" w:rsidRDefault="008D1E1D" w:rsidP="008D1E1D">
      <w:pPr>
        <w:spacing w:before="0" w:after="0"/>
        <w:rPr>
          <w:sz w:val="28"/>
          <w:szCs w:val="28"/>
        </w:rPr>
      </w:pPr>
      <w:r w:rsidRPr="008D1E1D">
        <w:rPr>
          <w:sz w:val="28"/>
          <w:szCs w:val="28"/>
        </w:rPr>
        <w:t xml:space="preserve">В случае отсутствия сведений о стоимости актива, он отражается в учете </w:t>
      </w:r>
      <w:r w:rsidR="00E2461E">
        <w:rPr>
          <w:sz w:val="28"/>
          <w:szCs w:val="28"/>
        </w:rPr>
        <w:t>в</w:t>
      </w:r>
      <w:r w:rsidRPr="008D1E1D">
        <w:rPr>
          <w:sz w:val="28"/>
          <w:szCs w:val="28"/>
        </w:rPr>
        <w:t xml:space="preserve"> условной оценке, равной одному рублю. После того, как данные о стоимости передаваемого (получаемого) объекта станут доступны, его балансовая стоимость подлежит пересмотру.</w:t>
      </w:r>
    </w:p>
    <w:p w:rsidR="008D1E1D" w:rsidRPr="008D1E1D" w:rsidRDefault="008D1E1D" w:rsidP="008D1E1D">
      <w:pPr>
        <w:rPr>
          <w:sz w:val="28"/>
          <w:szCs w:val="28"/>
        </w:rPr>
      </w:pPr>
      <w:r w:rsidRPr="008D1E1D">
        <w:rPr>
          <w:i/>
          <w:sz w:val="28"/>
          <w:szCs w:val="28"/>
        </w:rPr>
        <w:t xml:space="preserve">(Основание: </w:t>
      </w:r>
      <w:hyperlink r:id="rId163" w:history="1">
        <w:r w:rsidRPr="008D1E1D">
          <w:rPr>
            <w:rStyle w:val="afc"/>
            <w:i/>
            <w:color w:val="auto"/>
            <w:sz w:val="28"/>
            <w:szCs w:val="28"/>
          </w:rPr>
          <w:t>п. 26</w:t>
        </w:r>
      </w:hyperlink>
      <w:r w:rsidRPr="008D1E1D">
        <w:rPr>
          <w:i/>
          <w:sz w:val="28"/>
          <w:szCs w:val="28"/>
        </w:rPr>
        <w:t xml:space="preserve"> СГС "Аренда")</w:t>
      </w:r>
    </w:p>
    <w:p w:rsidR="00721A1E" w:rsidRPr="00800C0B" w:rsidRDefault="00FA1DB4">
      <w:pPr>
        <w:pStyle w:val="2"/>
        <w:rPr>
          <w:sz w:val="28"/>
          <w:szCs w:val="28"/>
        </w:rPr>
      </w:pPr>
      <w:r w:rsidRPr="00800C0B">
        <w:rPr>
          <w:sz w:val="28"/>
          <w:szCs w:val="28"/>
        </w:rPr>
        <w:lastRenderedPageBreak/>
        <w:t xml:space="preserve">Основные средства, выявленные при инвентаризации, принимаются к учету по </w:t>
      </w:r>
      <w:r w:rsidR="00E12A28">
        <w:rPr>
          <w:sz w:val="28"/>
          <w:szCs w:val="28"/>
        </w:rPr>
        <w:t>справедливой</w:t>
      </w:r>
      <w:r w:rsidR="00AC0F73">
        <w:rPr>
          <w:sz w:val="28"/>
          <w:szCs w:val="28"/>
        </w:rPr>
        <w:t xml:space="preserve"> стоимости</w:t>
      </w:r>
      <w:r w:rsidRPr="00800C0B">
        <w:rPr>
          <w:sz w:val="28"/>
          <w:szCs w:val="28"/>
        </w:rPr>
        <w:t>, определенной комиссией по поступлению и выбытию активов с применением наиболее подходящего в каждом случае метода.</w:t>
      </w:r>
      <w:bookmarkEnd w:id="40"/>
    </w:p>
    <w:p w:rsidR="00721A1E" w:rsidRPr="00800C0B" w:rsidRDefault="00FA1DB4">
      <w:pPr>
        <w:rPr>
          <w:sz w:val="28"/>
          <w:szCs w:val="28"/>
        </w:rPr>
      </w:pPr>
      <w:r w:rsidRPr="00800C0B">
        <w:rPr>
          <w:i/>
          <w:sz w:val="28"/>
          <w:szCs w:val="28"/>
        </w:rPr>
        <w:t xml:space="preserve">(Основание: </w:t>
      </w:r>
      <w:hyperlink r:id="rId164" w:history="1">
        <w:r w:rsidRPr="00800C0B">
          <w:rPr>
            <w:rStyle w:val="afc"/>
            <w:i/>
            <w:color w:val="auto"/>
            <w:sz w:val="28"/>
            <w:szCs w:val="28"/>
          </w:rPr>
          <w:t>п. п. 52</w:t>
        </w:r>
      </w:hyperlink>
      <w:r w:rsidRPr="00800C0B">
        <w:rPr>
          <w:i/>
          <w:sz w:val="28"/>
          <w:szCs w:val="28"/>
        </w:rPr>
        <w:t xml:space="preserve">, </w:t>
      </w:r>
      <w:hyperlink r:id="rId165" w:history="1">
        <w:r w:rsidRPr="00800C0B">
          <w:rPr>
            <w:rStyle w:val="afc"/>
            <w:i/>
            <w:color w:val="auto"/>
            <w:sz w:val="28"/>
            <w:szCs w:val="28"/>
          </w:rPr>
          <w:t>54</w:t>
        </w:r>
      </w:hyperlink>
      <w:r w:rsidRPr="00800C0B">
        <w:rPr>
          <w:i/>
          <w:sz w:val="28"/>
          <w:szCs w:val="28"/>
        </w:rPr>
        <w:t xml:space="preserve"> СГС "Концептуальные основы", </w:t>
      </w:r>
      <w:hyperlink r:id="rId166" w:history="1">
        <w:r w:rsidRPr="00800C0B">
          <w:rPr>
            <w:rStyle w:val="afc"/>
            <w:i/>
            <w:color w:val="auto"/>
            <w:sz w:val="28"/>
            <w:szCs w:val="28"/>
          </w:rPr>
          <w:t>п. 31</w:t>
        </w:r>
      </w:hyperlink>
      <w:r w:rsidRPr="00800C0B">
        <w:rPr>
          <w:i/>
          <w:sz w:val="28"/>
          <w:szCs w:val="28"/>
        </w:rPr>
        <w:t xml:space="preserve"> Инструкции № 157н)</w:t>
      </w:r>
    </w:p>
    <w:p w:rsidR="00721A1E" w:rsidRPr="00800C0B" w:rsidRDefault="00FA1DB4">
      <w:pPr>
        <w:pStyle w:val="2"/>
        <w:rPr>
          <w:sz w:val="28"/>
          <w:szCs w:val="28"/>
        </w:rPr>
      </w:pPr>
      <w:bookmarkStart w:id="42" w:name="_ref_321674"/>
      <w:r w:rsidRPr="00800C0B">
        <w:rPr>
          <w:sz w:val="28"/>
          <w:szCs w:val="28"/>
        </w:rPr>
        <w:t>В Инвентарных карточках учета нефинансовых активов (</w:t>
      </w:r>
      <w:hyperlink r:id="rId167" w:history="1">
        <w:r w:rsidRPr="00800C0B">
          <w:rPr>
            <w:rStyle w:val="afc"/>
            <w:color w:val="auto"/>
            <w:sz w:val="28"/>
            <w:szCs w:val="28"/>
          </w:rPr>
          <w:t>ф. 050</w:t>
        </w:r>
      </w:hyperlink>
      <w:r w:rsidR="00C11FAE">
        <w:rPr>
          <w:rStyle w:val="afc"/>
          <w:color w:val="auto"/>
          <w:sz w:val="28"/>
          <w:szCs w:val="28"/>
        </w:rPr>
        <w:t>9215</w:t>
      </w:r>
      <w:r w:rsidRPr="00800C0B">
        <w:rPr>
          <w:sz w:val="28"/>
          <w:szCs w:val="28"/>
        </w:rPr>
        <w:t>), открытых в отношении зданий и сооружений, дополнительно отражаются сведения о наличии пожарной, охранной сигнализации</w:t>
      </w:r>
      <w:r w:rsidR="00687616">
        <w:rPr>
          <w:sz w:val="28"/>
          <w:szCs w:val="28"/>
        </w:rPr>
        <w:t>, локальной сети</w:t>
      </w:r>
      <w:r w:rsidRPr="00800C0B">
        <w:rPr>
          <w:sz w:val="28"/>
          <w:szCs w:val="28"/>
        </w:rPr>
        <w:t xml:space="preserve">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bookmarkEnd w:id="42"/>
    </w:p>
    <w:p w:rsidR="00721A1E" w:rsidRPr="004A789A" w:rsidRDefault="00FA1DB4">
      <w:pPr>
        <w:rPr>
          <w:sz w:val="28"/>
          <w:szCs w:val="28"/>
        </w:rPr>
      </w:pPr>
      <w:r w:rsidRPr="004A789A">
        <w:rPr>
          <w:i/>
          <w:sz w:val="28"/>
          <w:szCs w:val="28"/>
        </w:rPr>
        <w:t xml:space="preserve">(Основание: </w:t>
      </w:r>
      <w:hyperlink r:id="rId168" w:history="1">
        <w:r w:rsidRPr="004A789A">
          <w:rPr>
            <w:rStyle w:val="afc"/>
            <w:i/>
            <w:color w:val="auto"/>
            <w:sz w:val="28"/>
            <w:szCs w:val="28"/>
          </w:rPr>
          <w:t>п. 9</w:t>
        </w:r>
      </w:hyperlink>
      <w:r w:rsidRPr="004A789A">
        <w:rPr>
          <w:i/>
          <w:sz w:val="28"/>
          <w:szCs w:val="28"/>
        </w:rPr>
        <w:t xml:space="preserve"> СГС "Учетная политика")</w:t>
      </w:r>
    </w:p>
    <w:p w:rsidR="00721A1E" w:rsidRPr="004A789A" w:rsidRDefault="00FA1DB4" w:rsidP="00407F6C">
      <w:pPr>
        <w:pStyle w:val="2"/>
        <w:spacing w:before="0" w:after="0"/>
        <w:rPr>
          <w:sz w:val="28"/>
          <w:szCs w:val="28"/>
        </w:rPr>
      </w:pPr>
      <w:bookmarkStart w:id="43" w:name="_ref_321675"/>
      <w:r w:rsidRPr="004A789A">
        <w:rPr>
          <w:sz w:val="28"/>
          <w:szCs w:val="28"/>
        </w:rPr>
        <w:t xml:space="preserve">Балансовая стоимость объекта основных средств вида </w:t>
      </w:r>
      <w:r w:rsidR="00EA1593" w:rsidRPr="004A789A">
        <w:rPr>
          <w:sz w:val="28"/>
          <w:szCs w:val="28"/>
        </w:rPr>
        <w:t xml:space="preserve">«Здания», а также </w:t>
      </w:r>
      <w:r w:rsidRPr="004A789A">
        <w:rPr>
          <w:sz w:val="28"/>
          <w:szCs w:val="28"/>
        </w:rPr>
        <w:t xml:space="preserve">"Транспортные средства" </w:t>
      </w:r>
      <w:r w:rsidR="00311AA3" w:rsidRPr="004A789A">
        <w:rPr>
          <w:sz w:val="28"/>
          <w:szCs w:val="28"/>
        </w:rPr>
        <w:t xml:space="preserve">(при наличии их на балансе учреждения) </w:t>
      </w:r>
      <w:r w:rsidRPr="004A789A">
        <w:rPr>
          <w:sz w:val="28"/>
          <w:szCs w:val="28"/>
        </w:rPr>
        <w:t>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43"/>
    </w:p>
    <w:p w:rsidR="00721A1E" w:rsidRPr="004A789A" w:rsidRDefault="00FA1DB4" w:rsidP="00407F6C">
      <w:pPr>
        <w:spacing w:before="0" w:after="0"/>
        <w:rPr>
          <w:sz w:val="28"/>
          <w:szCs w:val="28"/>
        </w:rPr>
      </w:pPr>
      <w:r w:rsidRPr="004A789A">
        <w:rPr>
          <w:sz w:val="28"/>
          <w:szCs w:val="28"/>
        </w:rPr>
        <w:t>Одновременно балансовая стоимость этого объекта уменьшается на стоимость выбывающих (заменяемых) частей.</w:t>
      </w:r>
    </w:p>
    <w:p w:rsidR="00721A1E" w:rsidRPr="00800C0B" w:rsidRDefault="00FA1DB4">
      <w:pPr>
        <w:rPr>
          <w:sz w:val="28"/>
          <w:szCs w:val="28"/>
        </w:rPr>
      </w:pPr>
      <w:r w:rsidRPr="004A789A">
        <w:rPr>
          <w:i/>
          <w:sz w:val="28"/>
          <w:szCs w:val="28"/>
        </w:rPr>
        <w:t xml:space="preserve">(Основание: </w:t>
      </w:r>
      <w:hyperlink r:id="rId169" w:history="1">
        <w:r w:rsidRPr="004A789A">
          <w:rPr>
            <w:rStyle w:val="afc"/>
            <w:i/>
            <w:color w:val="auto"/>
            <w:sz w:val="28"/>
            <w:szCs w:val="28"/>
          </w:rPr>
          <w:t>п. п. 19</w:t>
        </w:r>
      </w:hyperlink>
      <w:r w:rsidRPr="004A789A">
        <w:rPr>
          <w:i/>
          <w:sz w:val="28"/>
          <w:szCs w:val="28"/>
        </w:rPr>
        <w:t xml:space="preserve">, </w:t>
      </w:r>
      <w:hyperlink r:id="rId170" w:history="1">
        <w:r w:rsidRPr="004A789A">
          <w:rPr>
            <w:rStyle w:val="afc"/>
            <w:i/>
            <w:color w:val="auto"/>
            <w:sz w:val="28"/>
            <w:szCs w:val="28"/>
          </w:rPr>
          <w:t>27</w:t>
        </w:r>
      </w:hyperlink>
      <w:r w:rsidRPr="004A789A">
        <w:rPr>
          <w:i/>
          <w:sz w:val="28"/>
          <w:szCs w:val="28"/>
        </w:rPr>
        <w:t xml:space="preserve"> СГС "Основные средства")</w:t>
      </w:r>
    </w:p>
    <w:p w:rsidR="00721A1E" w:rsidRPr="00800C0B" w:rsidRDefault="00FA1DB4">
      <w:pPr>
        <w:pStyle w:val="2"/>
        <w:rPr>
          <w:sz w:val="28"/>
          <w:szCs w:val="28"/>
        </w:rPr>
      </w:pPr>
      <w:bookmarkStart w:id="44" w:name="_ref_321676"/>
      <w:r w:rsidRPr="00800C0B">
        <w:rPr>
          <w:sz w:val="28"/>
          <w:szCs w:val="28"/>
        </w:rPr>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800C0B">
        <w:rPr>
          <w:sz w:val="28"/>
          <w:szCs w:val="28"/>
        </w:rPr>
        <w:t>разукомплектации</w:t>
      </w:r>
      <w:proofErr w:type="spellEnd"/>
      <w:r w:rsidRPr="00800C0B">
        <w:rPr>
          <w:sz w:val="28"/>
          <w:szCs w:val="28"/>
        </w:rPr>
        <w:t>) увеличивается на сумму сформированных капитальных вложений в этот объект.</w:t>
      </w:r>
      <w:bookmarkEnd w:id="44"/>
    </w:p>
    <w:p w:rsidR="00721A1E" w:rsidRPr="00800C0B" w:rsidRDefault="00FA1DB4">
      <w:pPr>
        <w:rPr>
          <w:sz w:val="28"/>
          <w:szCs w:val="28"/>
        </w:rPr>
      </w:pPr>
      <w:r w:rsidRPr="00800C0B">
        <w:rPr>
          <w:i/>
          <w:sz w:val="28"/>
          <w:szCs w:val="28"/>
        </w:rPr>
        <w:t xml:space="preserve">(Основание: </w:t>
      </w:r>
      <w:hyperlink r:id="rId171" w:history="1">
        <w:r w:rsidRPr="00800C0B">
          <w:rPr>
            <w:rStyle w:val="afc"/>
            <w:i/>
            <w:color w:val="auto"/>
            <w:sz w:val="28"/>
            <w:szCs w:val="28"/>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45" w:name="_ref_321677"/>
      <w:r w:rsidRPr="00800C0B">
        <w:rPr>
          <w:sz w:val="28"/>
          <w:szCs w:val="28"/>
        </w:rPr>
        <w:t>Стоимость основного средства изменяется в случае проведения переоценки этого основного средства и отражения ее результатов в учете.</w:t>
      </w:r>
      <w:bookmarkEnd w:id="45"/>
    </w:p>
    <w:p w:rsidR="00721A1E" w:rsidRPr="00800C0B" w:rsidRDefault="00FA1DB4">
      <w:pPr>
        <w:rPr>
          <w:sz w:val="28"/>
          <w:szCs w:val="28"/>
        </w:rPr>
      </w:pPr>
      <w:r w:rsidRPr="00800C0B">
        <w:rPr>
          <w:i/>
          <w:sz w:val="28"/>
          <w:szCs w:val="28"/>
        </w:rPr>
        <w:t xml:space="preserve">(Основание: </w:t>
      </w:r>
      <w:hyperlink r:id="rId172" w:history="1">
        <w:r w:rsidRPr="00800C0B">
          <w:rPr>
            <w:rStyle w:val="afc"/>
            <w:i/>
            <w:color w:val="auto"/>
            <w:sz w:val="28"/>
            <w:szCs w:val="28"/>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46" w:name="_ref_321678"/>
      <w:r w:rsidRPr="00800C0B">
        <w:rPr>
          <w:sz w:val="28"/>
          <w:szCs w:val="28"/>
        </w:rPr>
        <w:t>Переоценка основных средств проводится:</w:t>
      </w:r>
      <w:bookmarkEnd w:id="46"/>
    </w:p>
    <w:p w:rsidR="00721A1E" w:rsidRPr="00800C0B" w:rsidRDefault="00FA1DB4" w:rsidP="00ED2383">
      <w:pPr>
        <w:pStyle w:val="ab"/>
        <w:numPr>
          <w:ilvl w:val="0"/>
          <w:numId w:val="5"/>
        </w:numPr>
        <w:spacing w:after="0"/>
        <w:ind w:left="482"/>
        <w:jc w:val="both"/>
        <w:rPr>
          <w:sz w:val="28"/>
          <w:szCs w:val="28"/>
        </w:rPr>
      </w:pPr>
      <w:r w:rsidRPr="00800C0B">
        <w:rPr>
          <w:sz w:val="28"/>
          <w:szCs w:val="28"/>
        </w:rPr>
        <w:t>по решению Правительства РФ</w:t>
      </w:r>
    </w:p>
    <w:p w:rsidR="00721A1E" w:rsidRPr="00800C0B" w:rsidRDefault="00FA1DB4">
      <w:pPr>
        <w:ind w:left="482"/>
        <w:rPr>
          <w:sz w:val="28"/>
          <w:szCs w:val="28"/>
        </w:rPr>
      </w:pPr>
      <w:r w:rsidRPr="00800C0B">
        <w:rPr>
          <w:i/>
          <w:sz w:val="28"/>
          <w:szCs w:val="28"/>
        </w:rPr>
        <w:lastRenderedPageBreak/>
        <w:t xml:space="preserve">(Основание: </w:t>
      </w:r>
      <w:hyperlink r:id="rId173" w:history="1">
        <w:r w:rsidRPr="00800C0B">
          <w:rPr>
            <w:rStyle w:val="afc"/>
            <w:i/>
            <w:color w:val="auto"/>
            <w:sz w:val="28"/>
            <w:szCs w:val="28"/>
          </w:rPr>
          <w:t>п. 28</w:t>
        </w:r>
      </w:hyperlink>
      <w:r w:rsidRPr="00800C0B">
        <w:rPr>
          <w:i/>
          <w:sz w:val="28"/>
          <w:szCs w:val="28"/>
        </w:rPr>
        <w:t xml:space="preserve"> Инструкции № 157н)</w:t>
      </w:r>
      <w:r w:rsidRPr="00800C0B">
        <w:rPr>
          <w:sz w:val="28"/>
          <w:szCs w:val="28"/>
        </w:rPr>
        <w:t>;</w:t>
      </w:r>
    </w:p>
    <w:p w:rsidR="00721A1E" w:rsidRPr="00800C0B" w:rsidRDefault="00FA1DB4" w:rsidP="00ED2383">
      <w:pPr>
        <w:pStyle w:val="ab"/>
        <w:numPr>
          <w:ilvl w:val="0"/>
          <w:numId w:val="5"/>
        </w:numPr>
        <w:spacing w:after="0"/>
        <w:ind w:left="482"/>
        <w:jc w:val="both"/>
        <w:rPr>
          <w:sz w:val="28"/>
          <w:szCs w:val="28"/>
        </w:rPr>
      </w:pPr>
      <w:r w:rsidRPr="00800C0B">
        <w:rPr>
          <w:sz w:val="28"/>
          <w:szCs w:val="28"/>
        </w:rPr>
        <w:t xml:space="preserve">в случае отчуждения активов не в пользу организаций </w:t>
      </w:r>
      <w:r w:rsidR="00407F6C">
        <w:rPr>
          <w:sz w:val="28"/>
          <w:szCs w:val="28"/>
        </w:rPr>
        <w:t>бюджетной сферы.</w:t>
      </w:r>
    </w:p>
    <w:p w:rsidR="00721A1E" w:rsidRPr="00800C0B" w:rsidRDefault="00FA1DB4">
      <w:pPr>
        <w:ind w:left="482"/>
        <w:rPr>
          <w:sz w:val="28"/>
          <w:szCs w:val="28"/>
        </w:rPr>
      </w:pPr>
      <w:r w:rsidRPr="00800C0B">
        <w:rPr>
          <w:i/>
          <w:sz w:val="28"/>
          <w:szCs w:val="28"/>
        </w:rPr>
        <w:t xml:space="preserve">(Основание: </w:t>
      </w:r>
      <w:hyperlink r:id="rId174" w:history="1">
        <w:r w:rsidRPr="00800C0B">
          <w:rPr>
            <w:rStyle w:val="afc"/>
            <w:i/>
            <w:color w:val="auto"/>
            <w:sz w:val="28"/>
            <w:szCs w:val="28"/>
          </w:rPr>
          <w:t>п. 29</w:t>
        </w:r>
      </w:hyperlink>
      <w:r w:rsidRPr="00800C0B">
        <w:rPr>
          <w:i/>
          <w:sz w:val="28"/>
          <w:szCs w:val="28"/>
        </w:rPr>
        <w:t xml:space="preserve"> СГС "Основные средства", </w:t>
      </w:r>
      <w:hyperlink r:id="rId175" w:history="1">
        <w:r w:rsidRPr="00800C0B">
          <w:rPr>
            <w:rStyle w:val="afc"/>
            <w:i/>
            <w:color w:val="auto"/>
            <w:sz w:val="28"/>
            <w:szCs w:val="28"/>
          </w:rPr>
          <w:t>п. 28</w:t>
        </w:r>
      </w:hyperlink>
      <w:r w:rsidRPr="00800C0B">
        <w:rPr>
          <w:i/>
          <w:sz w:val="28"/>
          <w:szCs w:val="28"/>
        </w:rPr>
        <w:t xml:space="preserve"> Инструкции № 157н)</w:t>
      </w:r>
      <w:r w:rsidRPr="00800C0B">
        <w:rPr>
          <w:sz w:val="28"/>
          <w:szCs w:val="28"/>
        </w:rPr>
        <w:t>.</w:t>
      </w:r>
    </w:p>
    <w:p w:rsidR="00721A1E" w:rsidRPr="00800C0B" w:rsidRDefault="00FA1DB4">
      <w:pPr>
        <w:pStyle w:val="2"/>
        <w:rPr>
          <w:sz w:val="28"/>
          <w:szCs w:val="28"/>
        </w:rPr>
      </w:pPr>
      <w:bookmarkStart w:id="47" w:name="_ref_321679"/>
      <w:r w:rsidRPr="00800C0B">
        <w:rPr>
          <w:sz w:val="28"/>
          <w:szCs w:val="28"/>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47"/>
    </w:p>
    <w:p w:rsidR="00721A1E" w:rsidRPr="00800C0B" w:rsidRDefault="00FA1DB4">
      <w:pPr>
        <w:rPr>
          <w:sz w:val="28"/>
          <w:szCs w:val="28"/>
        </w:rPr>
      </w:pPr>
      <w:r w:rsidRPr="00800C0B">
        <w:rPr>
          <w:i/>
          <w:sz w:val="28"/>
          <w:szCs w:val="28"/>
        </w:rPr>
        <w:t xml:space="preserve">(Основание: </w:t>
      </w:r>
      <w:hyperlink r:id="rId176" w:history="1">
        <w:r w:rsidRPr="00800C0B">
          <w:rPr>
            <w:rStyle w:val="afc"/>
            <w:i/>
            <w:color w:val="auto"/>
            <w:sz w:val="28"/>
            <w:szCs w:val="28"/>
          </w:rPr>
          <w:t>п. 41</w:t>
        </w:r>
      </w:hyperlink>
      <w:r w:rsidRPr="00800C0B">
        <w:rPr>
          <w:i/>
          <w:sz w:val="28"/>
          <w:szCs w:val="28"/>
        </w:rPr>
        <w:t xml:space="preserve"> СГС "Основные средства")</w:t>
      </w:r>
    </w:p>
    <w:p w:rsidR="00721A1E" w:rsidRPr="00800C0B" w:rsidRDefault="00FA1DB4">
      <w:pPr>
        <w:pStyle w:val="2"/>
        <w:rPr>
          <w:sz w:val="28"/>
          <w:szCs w:val="28"/>
        </w:rPr>
      </w:pPr>
      <w:bookmarkStart w:id="48" w:name="_ref_321680"/>
      <w:r w:rsidRPr="00800C0B">
        <w:rPr>
          <w:sz w:val="28"/>
          <w:szCs w:val="28"/>
        </w:rPr>
        <w:t>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800C0B">
        <w:rPr>
          <w:sz w:val="28"/>
          <w:szCs w:val="28"/>
        </w:rPr>
        <w:t>разукомплектации</w:t>
      </w:r>
      <w:proofErr w:type="spellEnd"/>
      <w:r w:rsidRPr="00800C0B">
        <w:rPr>
          <w:sz w:val="28"/>
          <w:szCs w:val="28"/>
        </w:rPr>
        <w:t>)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48"/>
    </w:p>
    <w:p w:rsidR="00721A1E" w:rsidRPr="00800C0B" w:rsidRDefault="00FA1DB4">
      <w:pPr>
        <w:rPr>
          <w:sz w:val="28"/>
          <w:szCs w:val="28"/>
        </w:rPr>
      </w:pPr>
      <w:r w:rsidRPr="00800C0B">
        <w:rPr>
          <w:i/>
          <w:sz w:val="28"/>
          <w:szCs w:val="28"/>
        </w:rPr>
        <w:t xml:space="preserve">(Основание: </w:t>
      </w:r>
      <w:hyperlink r:id="rId177"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49" w:name="_ref_321681"/>
      <w:r w:rsidRPr="00800C0B">
        <w:rPr>
          <w:sz w:val="28"/>
          <w:szCs w:val="28"/>
        </w:rP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ответственное лицо, за которым закреплено основное средство.</w:t>
      </w:r>
      <w:bookmarkEnd w:id="49"/>
    </w:p>
    <w:p w:rsidR="00721A1E" w:rsidRPr="00E55B57" w:rsidRDefault="00FA1DB4">
      <w:pPr>
        <w:rPr>
          <w:sz w:val="28"/>
          <w:szCs w:val="28"/>
        </w:rPr>
      </w:pPr>
      <w:r w:rsidRPr="00E55B57">
        <w:rPr>
          <w:i/>
          <w:sz w:val="28"/>
          <w:szCs w:val="28"/>
        </w:rPr>
        <w:t xml:space="preserve">(Основание: </w:t>
      </w:r>
      <w:hyperlink r:id="rId178" w:history="1">
        <w:r w:rsidRPr="00E55B57">
          <w:rPr>
            <w:rStyle w:val="afc"/>
            <w:i/>
            <w:color w:val="auto"/>
            <w:sz w:val="28"/>
            <w:szCs w:val="28"/>
          </w:rPr>
          <w:t>п. 9</w:t>
        </w:r>
      </w:hyperlink>
      <w:r w:rsidRPr="00E55B57">
        <w:rPr>
          <w:i/>
          <w:sz w:val="28"/>
          <w:szCs w:val="28"/>
        </w:rPr>
        <w:t xml:space="preserve"> СГС "Учетная политика")</w:t>
      </w:r>
    </w:p>
    <w:p w:rsidR="00721A1E" w:rsidRPr="00E55B57" w:rsidRDefault="00FA1DB4">
      <w:pPr>
        <w:pStyle w:val="2"/>
        <w:rPr>
          <w:sz w:val="28"/>
          <w:szCs w:val="28"/>
        </w:rPr>
      </w:pPr>
      <w:bookmarkStart w:id="50" w:name="_ref_321683"/>
      <w:r w:rsidRPr="00E55B57">
        <w:rPr>
          <w:sz w:val="28"/>
          <w:szCs w:val="28"/>
        </w:rPr>
        <w:t>Безвозмездная передача объектов основных средств оформляется Актом о приеме-передаче объектов нефинансовых активов (</w:t>
      </w:r>
      <w:hyperlink r:id="rId179" w:history="1">
        <w:r w:rsidRPr="00E55B57">
          <w:rPr>
            <w:rStyle w:val="afc"/>
            <w:color w:val="auto"/>
            <w:sz w:val="28"/>
            <w:szCs w:val="28"/>
          </w:rPr>
          <w:t>ф. 05</w:t>
        </w:r>
      </w:hyperlink>
      <w:r w:rsidR="00E55B57" w:rsidRPr="00E55B57">
        <w:rPr>
          <w:rStyle w:val="afc"/>
          <w:color w:val="auto"/>
          <w:sz w:val="28"/>
          <w:szCs w:val="28"/>
        </w:rPr>
        <w:t>10448</w:t>
      </w:r>
      <w:r w:rsidRPr="00E55B57">
        <w:rPr>
          <w:sz w:val="28"/>
          <w:szCs w:val="28"/>
        </w:rPr>
        <w:t>).</w:t>
      </w:r>
      <w:bookmarkEnd w:id="50"/>
    </w:p>
    <w:p w:rsidR="00721A1E" w:rsidRPr="00E55B57" w:rsidRDefault="00FA1DB4">
      <w:pPr>
        <w:rPr>
          <w:sz w:val="28"/>
          <w:szCs w:val="28"/>
        </w:rPr>
      </w:pPr>
      <w:r w:rsidRPr="00E55B57">
        <w:rPr>
          <w:i/>
          <w:sz w:val="28"/>
          <w:szCs w:val="28"/>
        </w:rPr>
        <w:t xml:space="preserve">(Основание: Методические </w:t>
      </w:r>
      <w:hyperlink r:id="rId180" w:history="1">
        <w:r w:rsidRPr="00E55B57">
          <w:rPr>
            <w:rStyle w:val="afc"/>
            <w:i/>
            <w:color w:val="auto"/>
            <w:sz w:val="28"/>
            <w:szCs w:val="28"/>
          </w:rPr>
          <w:t>указания</w:t>
        </w:r>
      </w:hyperlink>
      <w:r w:rsidRPr="00E55B57">
        <w:rPr>
          <w:i/>
          <w:sz w:val="28"/>
          <w:szCs w:val="28"/>
        </w:rPr>
        <w:t xml:space="preserve"> № 52н)</w:t>
      </w:r>
    </w:p>
    <w:p w:rsidR="00721A1E" w:rsidRPr="00E55B57" w:rsidRDefault="00080AA7">
      <w:pPr>
        <w:pStyle w:val="2"/>
        <w:rPr>
          <w:sz w:val="28"/>
          <w:szCs w:val="28"/>
        </w:rPr>
      </w:pPr>
      <w:bookmarkStart w:id="51" w:name="_ref_321685"/>
      <w:r w:rsidRPr="00E55B57">
        <w:rPr>
          <w:sz w:val="28"/>
          <w:szCs w:val="28"/>
        </w:rPr>
        <w:t>При приобретении основных средств оформляется Решение о признании объектов нефинансовых активов (</w:t>
      </w:r>
      <w:hyperlink r:id="rId181" w:history="1">
        <w:r w:rsidRPr="00E55B57">
          <w:rPr>
            <w:rStyle w:val="afc"/>
            <w:color w:val="auto"/>
            <w:sz w:val="28"/>
            <w:szCs w:val="28"/>
          </w:rPr>
          <w:t>ф. 0510441</w:t>
        </w:r>
      </w:hyperlink>
      <w:r w:rsidR="00FA1DB4" w:rsidRPr="00E55B57">
        <w:rPr>
          <w:sz w:val="28"/>
          <w:szCs w:val="28"/>
        </w:rPr>
        <w:t>).</w:t>
      </w:r>
      <w:bookmarkEnd w:id="51"/>
    </w:p>
    <w:p w:rsidR="00721A1E" w:rsidRPr="00E55B57" w:rsidRDefault="00FA1DB4">
      <w:pPr>
        <w:rPr>
          <w:sz w:val="28"/>
          <w:szCs w:val="28"/>
        </w:rPr>
      </w:pPr>
      <w:r w:rsidRPr="00E55B57">
        <w:rPr>
          <w:i/>
          <w:sz w:val="28"/>
          <w:szCs w:val="28"/>
        </w:rPr>
        <w:t xml:space="preserve">(Основание: Методические </w:t>
      </w:r>
      <w:hyperlink r:id="rId182" w:history="1">
        <w:r w:rsidRPr="00E55B57">
          <w:rPr>
            <w:rStyle w:val="afc"/>
            <w:i/>
            <w:color w:val="auto"/>
            <w:sz w:val="28"/>
            <w:szCs w:val="28"/>
          </w:rPr>
          <w:t>указания</w:t>
        </w:r>
      </w:hyperlink>
      <w:r w:rsidRPr="00E55B57">
        <w:rPr>
          <w:i/>
          <w:sz w:val="28"/>
          <w:szCs w:val="28"/>
        </w:rPr>
        <w:t xml:space="preserve"> № </w:t>
      </w:r>
      <w:r w:rsidR="00AB20F1" w:rsidRPr="00E55B57">
        <w:rPr>
          <w:i/>
          <w:sz w:val="28"/>
          <w:szCs w:val="28"/>
        </w:rPr>
        <w:t>61</w:t>
      </w:r>
      <w:r w:rsidRPr="00E55B57">
        <w:rPr>
          <w:i/>
          <w:sz w:val="28"/>
          <w:szCs w:val="28"/>
        </w:rPr>
        <w:t>н)</w:t>
      </w:r>
    </w:p>
    <w:p w:rsidR="00721A1E" w:rsidRPr="00E55B57" w:rsidRDefault="00FA1DB4">
      <w:pPr>
        <w:pStyle w:val="2"/>
        <w:rPr>
          <w:sz w:val="28"/>
          <w:szCs w:val="28"/>
        </w:rPr>
      </w:pPr>
      <w:bookmarkStart w:id="52" w:name="_ref_321686"/>
      <w:r w:rsidRPr="00E55B57">
        <w:rPr>
          <w:sz w:val="28"/>
          <w:szCs w:val="28"/>
        </w:rPr>
        <w:t xml:space="preserve">Частичная ликвидация объекта основных средств при его реконструкции (ремонте, модернизации) оформляется Актом </w:t>
      </w:r>
      <w:r w:rsidR="00D75EC5">
        <w:rPr>
          <w:sz w:val="28"/>
          <w:szCs w:val="28"/>
        </w:rPr>
        <w:t>о приеме</w:t>
      </w:r>
      <w:r w:rsidRPr="00E55B57">
        <w:rPr>
          <w:sz w:val="28"/>
          <w:szCs w:val="28"/>
        </w:rPr>
        <w:t>-сдач</w:t>
      </w:r>
      <w:r w:rsidR="00D75EC5">
        <w:rPr>
          <w:sz w:val="28"/>
          <w:szCs w:val="28"/>
        </w:rPr>
        <w:t>е</w:t>
      </w:r>
      <w:r w:rsidRPr="00E55B57">
        <w:rPr>
          <w:sz w:val="28"/>
          <w:szCs w:val="28"/>
        </w:rPr>
        <w:t xml:space="preserve"> отремонтированных, реконструированных и модернизированных объектов основных средств (</w:t>
      </w:r>
      <w:hyperlink r:id="rId183" w:history="1">
        <w:r w:rsidRPr="00E55B57">
          <w:rPr>
            <w:rStyle w:val="afc"/>
            <w:color w:val="auto"/>
            <w:sz w:val="28"/>
            <w:szCs w:val="28"/>
          </w:rPr>
          <w:t>ф. 0504103</w:t>
        </w:r>
      </w:hyperlink>
      <w:r w:rsidRPr="00E55B57">
        <w:rPr>
          <w:sz w:val="28"/>
          <w:szCs w:val="28"/>
        </w:rPr>
        <w:t xml:space="preserve">). В иных случаях частичная ликвидация объекта основных средств оформляется Актом по форме, приведенной в Приложении № </w:t>
      </w:r>
      <w:r w:rsidR="00FF0A9F" w:rsidRPr="00E55B57">
        <w:fldChar w:fldCharType="begin" w:fldLock="1"/>
      </w:r>
      <w:r w:rsidR="00FF0A9F" w:rsidRPr="00E55B57">
        <w:instrText xml:space="preserve"> REF _ref_555211 \h \n \!  \* MERGEFORMAT </w:instrText>
      </w:r>
      <w:r w:rsidR="00FF0A9F" w:rsidRPr="00E55B57">
        <w:fldChar w:fldCharType="separate"/>
      </w:r>
      <w:r w:rsidRPr="00E55B57">
        <w:t>2</w:t>
      </w:r>
      <w:r w:rsidR="00FF0A9F" w:rsidRPr="00E55B57">
        <w:fldChar w:fldCharType="end"/>
      </w:r>
      <w:r w:rsidRPr="00E55B57">
        <w:rPr>
          <w:sz w:val="28"/>
          <w:szCs w:val="28"/>
        </w:rPr>
        <w:t xml:space="preserve"> к настоящей Учетной политике.</w:t>
      </w:r>
      <w:bookmarkEnd w:id="52"/>
    </w:p>
    <w:p w:rsidR="00721A1E" w:rsidRDefault="00FA1DB4">
      <w:pPr>
        <w:rPr>
          <w:i/>
          <w:sz w:val="28"/>
          <w:szCs w:val="28"/>
        </w:rPr>
      </w:pPr>
      <w:r w:rsidRPr="00E55B57">
        <w:rPr>
          <w:i/>
          <w:sz w:val="28"/>
          <w:szCs w:val="28"/>
        </w:rPr>
        <w:t xml:space="preserve">(Основание: Методические </w:t>
      </w:r>
      <w:hyperlink r:id="rId184" w:history="1">
        <w:r w:rsidRPr="00E55B57">
          <w:rPr>
            <w:rStyle w:val="afc"/>
            <w:i/>
            <w:color w:val="auto"/>
            <w:sz w:val="28"/>
            <w:szCs w:val="28"/>
          </w:rPr>
          <w:t>указания</w:t>
        </w:r>
      </w:hyperlink>
      <w:r w:rsidRPr="00800C0B">
        <w:rPr>
          <w:i/>
          <w:sz w:val="28"/>
          <w:szCs w:val="28"/>
        </w:rPr>
        <w:t xml:space="preserve"> № 52н, </w:t>
      </w:r>
      <w:hyperlink r:id="rId185" w:history="1">
        <w:r w:rsidRPr="00800C0B">
          <w:rPr>
            <w:rStyle w:val="afc"/>
            <w:i/>
            <w:color w:val="auto"/>
            <w:sz w:val="28"/>
            <w:szCs w:val="28"/>
          </w:rPr>
          <w:t>п. 9</w:t>
        </w:r>
      </w:hyperlink>
      <w:r w:rsidRPr="00800C0B">
        <w:rPr>
          <w:i/>
          <w:sz w:val="28"/>
          <w:szCs w:val="28"/>
        </w:rPr>
        <w:t xml:space="preserve"> СГС "Учетная политика")</w:t>
      </w:r>
    </w:p>
    <w:p w:rsidR="00092620" w:rsidRPr="00102195" w:rsidRDefault="00092620" w:rsidP="00AE42CF">
      <w:pPr>
        <w:pStyle w:val="2"/>
        <w:spacing w:before="0" w:after="0"/>
        <w:rPr>
          <w:sz w:val="28"/>
          <w:szCs w:val="28"/>
        </w:rPr>
      </w:pPr>
      <w:bookmarkStart w:id="53" w:name="_ref_1-a94aabf2e6f546"/>
      <w:r w:rsidRPr="00102195">
        <w:rPr>
          <w:sz w:val="28"/>
          <w:szCs w:val="28"/>
        </w:rPr>
        <w:lastRenderedPageBreak/>
        <w:t>В целях получения дополнительных данных для раскрытия показателей отчетности устанавливаются следующие объекты аналитического учета:</w:t>
      </w:r>
      <w:bookmarkEnd w:id="53"/>
    </w:p>
    <w:p w:rsidR="00092620" w:rsidRPr="00102195" w:rsidRDefault="00092620" w:rsidP="00AE42CF">
      <w:pPr>
        <w:pStyle w:val="ab"/>
        <w:numPr>
          <w:ilvl w:val="1"/>
          <w:numId w:val="17"/>
        </w:numPr>
        <w:spacing w:before="0" w:after="0"/>
        <w:ind w:left="964"/>
        <w:jc w:val="both"/>
        <w:rPr>
          <w:sz w:val="28"/>
          <w:szCs w:val="28"/>
        </w:rPr>
      </w:pPr>
      <w:r w:rsidRPr="00102195">
        <w:rPr>
          <w:sz w:val="28"/>
          <w:szCs w:val="28"/>
        </w:rPr>
        <w:t>в эксплуатации;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в запасе;</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на консервации;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получено в безвозмездное пользование (объекты учета финансовой (</w:t>
      </w:r>
      <w:proofErr w:type="spellStart"/>
      <w:r w:rsidRPr="00102195">
        <w:rPr>
          <w:sz w:val="28"/>
          <w:szCs w:val="28"/>
        </w:rPr>
        <w:t>неоперационной</w:t>
      </w:r>
      <w:proofErr w:type="spellEnd"/>
      <w:r w:rsidRPr="00102195">
        <w:rPr>
          <w:sz w:val="28"/>
          <w:szCs w:val="28"/>
        </w:rPr>
        <w:t>) аренды).</w:t>
      </w:r>
    </w:p>
    <w:p w:rsidR="00092620" w:rsidRPr="00092620" w:rsidRDefault="00092620" w:rsidP="00092620">
      <w:pPr>
        <w:rPr>
          <w:sz w:val="28"/>
          <w:szCs w:val="28"/>
        </w:rPr>
      </w:pPr>
      <w:r w:rsidRPr="00102195">
        <w:rPr>
          <w:i/>
          <w:sz w:val="28"/>
          <w:szCs w:val="28"/>
        </w:rPr>
        <w:t xml:space="preserve">(Основание: </w:t>
      </w:r>
      <w:hyperlink r:id="rId186" w:history="1">
        <w:r w:rsidRPr="00102195">
          <w:rPr>
            <w:rStyle w:val="afc"/>
            <w:i/>
            <w:color w:val="auto"/>
            <w:sz w:val="28"/>
            <w:szCs w:val="28"/>
          </w:rPr>
          <w:t>п. 7</w:t>
        </w:r>
      </w:hyperlink>
      <w:r w:rsidRPr="00102195">
        <w:rPr>
          <w:i/>
          <w:sz w:val="28"/>
          <w:szCs w:val="28"/>
        </w:rPr>
        <w:t xml:space="preserve"> СГС "Основные средства")</w:t>
      </w:r>
    </w:p>
    <w:p w:rsidR="00721A1E" w:rsidRPr="00800C0B" w:rsidRDefault="00FA1DB4">
      <w:pPr>
        <w:pStyle w:val="1"/>
        <w:rPr>
          <w:sz w:val="28"/>
        </w:rPr>
      </w:pPr>
      <w:bookmarkStart w:id="54" w:name="_ref_775263"/>
      <w:r w:rsidRPr="00800C0B">
        <w:rPr>
          <w:sz w:val="28"/>
        </w:rPr>
        <w:t>Нематериальные активы</w:t>
      </w:r>
      <w:bookmarkEnd w:id="54"/>
      <w:r w:rsidR="007C7DED">
        <w:rPr>
          <w:sz w:val="28"/>
        </w:rPr>
        <w:t xml:space="preserve"> и приобретение прав пользования программными продуктами</w:t>
      </w:r>
    </w:p>
    <w:p w:rsidR="00721A1E" w:rsidRPr="00800C0B" w:rsidRDefault="00FA1DB4">
      <w:pPr>
        <w:pStyle w:val="2"/>
        <w:rPr>
          <w:sz w:val="28"/>
          <w:szCs w:val="28"/>
        </w:rPr>
      </w:pPr>
      <w:bookmarkStart w:id="55" w:name="_ref_782510"/>
      <w:r w:rsidRPr="00800C0B">
        <w:rPr>
          <w:sz w:val="28"/>
          <w:szCs w:val="28"/>
        </w:rPr>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55"/>
    </w:p>
    <w:p w:rsidR="00721A1E" w:rsidRPr="00800C0B" w:rsidRDefault="00FA1DB4">
      <w:pPr>
        <w:rPr>
          <w:sz w:val="28"/>
          <w:szCs w:val="28"/>
        </w:rPr>
      </w:pPr>
      <w:r w:rsidRPr="00800C0B">
        <w:rPr>
          <w:i/>
          <w:sz w:val="28"/>
          <w:szCs w:val="28"/>
        </w:rPr>
        <w:t xml:space="preserve">(Основание: </w:t>
      </w:r>
      <w:hyperlink r:id="rId187" w:history="1">
        <w:r w:rsidRPr="00800C0B">
          <w:rPr>
            <w:rStyle w:val="afc"/>
            <w:i/>
            <w:color w:val="auto"/>
            <w:sz w:val="28"/>
            <w:szCs w:val="28"/>
          </w:rPr>
          <w:t>п. 56</w:t>
        </w:r>
      </w:hyperlink>
      <w:r w:rsidRPr="00800C0B">
        <w:rPr>
          <w:i/>
          <w:sz w:val="28"/>
          <w:szCs w:val="28"/>
        </w:rPr>
        <w:t xml:space="preserve"> Инструкции № 157н)</w:t>
      </w:r>
    </w:p>
    <w:p w:rsidR="00721A1E" w:rsidRPr="00800C0B" w:rsidRDefault="00FA1DB4">
      <w:pPr>
        <w:pStyle w:val="2"/>
        <w:rPr>
          <w:sz w:val="28"/>
          <w:szCs w:val="28"/>
        </w:rPr>
      </w:pPr>
      <w:bookmarkStart w:id="56" w:name="_ref_789755"/>
      <w:r w:rsidRPr="00800C0B">
        <w:rPr>
          <w:sz w:val="28"/>
          <w:szCs w:val="28"/>
        </w:rPr>
        <w:t>Объект нефинансовых активов признается нематериальным активом при одновременном выполнении следующих условий:</w:t>
      </w:r>
      <w:bookmarkEnd w:id="56"/>
    </w:p>
    <w:p w:rsidR="00721A1E" w:rsidRPr="00800C0B" w:rsidRDefault="00FA1DB4">
      <w:pPr>
        <w:rPr>
          <w:sz w:val="28"/>
          <w:szCs w:val="28"/>
        </w:rPr>
      </w:pPr>
      <w:r w:rsidRPr="00800C0B">
        <w:rPr>
          <w:sz w:val="28"/>
          <w:szCs w:val="28"/>
        </w:rPr>
        <w:t>- объект способен приносить экономические выгоды в будущем;</w:t>
      </w:r>
    </w:p>
    <w:p w:rsidR="00721A1E" w:rsidRPr="00800C0B" w:rsidRDefault="00FA1DB4">
      <w:pPr>
        <w:rPr>
          <w:sz w:val="28"/>
          <w:szCs w:val="28"/>
        </w:rPr>
      </w:pPr>
      <w:r w:rsidRPr="00800C0B">
        <w:rPr>
          <w:sz w:val="28"/>
          <w:szCs w:val="28"/>
        </w:rPr>
        <w:t>- у объекта отсутствует материально-вещественная форма;</w:t>
      </w:r>
    </w:p>
    <w:p w:rsidR="00721A1E" w:rsidRPr="00800C0B" w:rsidRDefault="00FA1DB4">
      <w:pPr>
        <w:rPr>
          <w:sz w:val="28"/>
          <w:szCs w:val="28"/>
        </w:rPr>
      </w:pPr>
      <w:r w:rsidRPr="00800C0B">
        <w:rPr>
          <w:sz w:val="28"/>
          <w:szCs w:val="28"/>
        </w:rPr>
        <w:t xml:space="preserve">- объект можно </w:t>
      </w:r>
      <w:r w:rsidR="00120337">
        <w:rPr>
          <w:sz w:val="28"/>
          <w:szCs w:val="28"/>
        </w:rPr>
        <w:t xml:space="preserve">идентифицировать </w:t>
      </w:r>
      <w:r w:rsidRPr="00800C0B">
        <w:rPr>
          <w:sz w:val="28"/>
          <w:szCs w:val="28"/>
        </w:rPr>
        <w:t>(выделить, отделить) от другого имущества;</w:t>
      </w:r>
    </w:p>
    <w:p w:rsidR="00721A1E" w:rsidRPr="00800C0B" w:rsidRDefault="00FA1DB4">
      <w:pPr>
        <w:rPr>
          <w:sz w:val="28"/>
          <w:szCs w:val="28"/>
        </w:rPr>
      </w:pPr>
      <w:r w:rsidRPr="00800C0B">
        <w:rPr>
          <w:sz w:val="28"/>
          <w:szCs w:val="28"/>
        </w:rPr>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721A1E" w:rsidRPr="00800C0B" w:rsidRDefault="00FA1DB4">
      <w:pPr>
        <w:rPr>
          <w:sz w:val="28"/>
          <w:szCs w:val="28"/>
        </w:rPr>
      </w:pPr>
      <w:r w:rsidRPr="00800C0B">
        <w:rPr>
          <w:sz w:val="28"/>
          <w:szCs w:val="28"/>
        </w:rPr>
        <w:t xml:space="preserve">- </w:t>
      </w:r>
      <w:r w:rsidR="00120337">
        <w:rPr>
          <w:sz w:val="28"/>
          <w:szCs w:val="28"/>
        </w:rPr>
        <w:t xml:space="preserve">  </w:t>
      </w:r>
      <w:r w:rsidRPr="00800C0B">
        <w:rPr>
          <w:sz w:val="28"/>
          <w:szCs w:val="28"/>
        </w:rPr>
        <w:t>не предполагается последующая перепродажа данного актива;</w:t>
      </w:r>
    </w:p>
    <w:p w:rsidR="00721A1E" w:rsidRPr="00800C0B" w:rsidRDefault="00FA1DB4">
      <w:pPr>
        <w:rPr>
          <w:sz w:val="28"/>
          <w:szCs w:val="28"/>
        </w:rPr>
      </w:pPr>
      <w:r w:rsidRPr="00800C0B">
        <w:rPr>
          <w:sz w:val="28"/>
          <w:szCs w:val="28"/>
        </w:rPr>
        <w:t>- имеются надлежаще оформленные документы, подтверждающие существование актива;</w:t>
      </w:r>
    </w:p>
    <w:p w:rsidR="00721A1E" w:rsidRPr="00800C0B" w:rsidRDefault="00FA1DB4">
      <w:pPr>
        <w:rPr>
          <w:sz w:val="28"/>
          <w:szCs w:val="28"/>
        </w:rPr>
      </w:pPr>
      <w:r w:rsidRPr="00800C0B">
        <w:rPr>
          <w:sz w:val="28"/>
          <w:szCs w:val="28"/>
        </w:rPr>
        <w:t>- имеются надлежаще оформленные документы, устанавливающие исключительное право на актив;</w:t>
      </w:r>
    </w:p>
    <w:p w:rsidR="00721A1E" w:rsidRPr="00800C0B" w:rsidRDefault="00FA1DB4">
      <w:pPr>
        <w:rPr>
          <w:sz w:val="28"/>
          <w:szCs w:val="28"/>
        </w:rPr>
      </w:pPr>
      <w:r w:rsidRPr="00800C0B">
        <w:rPr>
          <w:sz w:val="28"/>
          <w:szCs w:val="28"/>
        </w:rPr>
        <w:t xml:space="preserve">-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w:t>
      </w:r>
      <w:r w:rsidRPr="00800C0B">
        <w:rPr>
          <w:sz w:val="28"/>
          <w:szCs w:val="28"/>
        </w:rPr>
        <w:lastRenderedPageBreak/>
        <w:t>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(ноу-хау).</w:t>
      </w:r>
    </w:p>
    <w:p w:rsidR="00721A1E" w:rsidRPr="00800C0B" w:rsidRDefault="00FA1DB4">
      <w:pPr>
        <w:rPr>
          <w:sz w:val="28"/>
          <w:szCs w:val="28"/>
        </w:rPr>
      </w:pPr>
      <w:r w:rsidRPr="00800C0B">
        <w:rPr>
          <w:i/>
          <w:sz w:val="28"/>
          <w:szCs w:val="28"/>
        </w:rPr>
        <w:t>(Основание:</w:t>
      </w:r>
      <w:r w:rsidR="00120337">
        <w:rPr>
          <w:i/>
          <w:sz w:val="28"/>
          <w:szCs w:val="28"/>
        </w:rPr>
        <w:t xml:space="preserve"> </w:t>
      </w:r>
      <w:hyperlink r:id="rId188" w:history="1">
        <w:r w:rsidR="00120337" w:rsidRPr="00120337">
          <w:rPr>
            <w:rStyle w:val="afc"/>
            <w:i/>
            <w:color w:val="auto"/>
            <w:sz w:val="28"/>
            <w:szCs w:val="28"/>
          </w:rPr>
          <w:t>п. п. 4</w:t>
        </w:r>
      </w:hyperlink>
      <w:r w:rsidR="00120337" w:rsidRPr="00120337">
        <w:rPr>
          <w:i/>
          <w:sz w:val="28"/>
          <w:szCs w:val="28"/>
        </w:rPr>
        <w:t xml:space="preserve">, </w:t>
      </w:r>
      <w:hyperlink r:id="rId189" w:history="1">
        <w:r w:rsidR="00120337" w:rsidRPr="00120337">
          <w:rPr>
            <w:rStyle w:val="afc"/>
            <w:i/>
            <w:color w:val="auto"/>
            <w:sz w:val="28"/>
            <w:szCs w:val="28"/>
          </w:rPr>
          <w:t>6</w:t>
        </w:r>
      </w:hyperlink>
      <w:r w:rsidR="00120337" w:rsidRPr="00120337">
        <w:rPr>
          <w:i/>
          <w:sz w:val="28"/>
          <w:szCs w:val="28"/>
        </w:rPr>
        <w:t xml:space="preserve">, </w:t>
      </w:r>
      <w:hyperlink r:id="rId190" w:history="1">
        <w:r w:rsidR="00120337" w:rsidRPr="00120337">
          <w:rPr>
            <w:rStyle w:val="afc"/>
            <w:i/>
            <w:color w:val="auto"/>
            <w:sz w:val="28"/>
            <w:szCs w:val="28"/>
          </w:rPr>
          <w:t>7</w:t>
        </w:r>
      </w:hyperlink>
      <w:r w:rsidR="00120337" w:rsidRPr="00120337">
        <w:rPr>
          <w:i/>
          <w:sz w:val="28"/>
          <w:szCs w:val="28"/>
        </w:rPr>
        <w:t xml:space="preserve"> СГС "Нематериальные активы"</w:t>
      </w:r>
      <w:r w:rsidRPr="00120337">
        <w:rPr>
          <w:i/>
          <w:sz w:val="28"/>
          <w:szCs w:val="28"/>
        </w:rPr>
        <w:t xml:space="preserve"> </w:t>
      </w:r>
      <w:hyperlink r:id="rId191" w:history="1">
        <w:r w:rsidRPr="00120337">
          <w:rPr>
            <w:rStyle w:val="afc"/>
            <w:i/>
            <w:color w:val="auto"/>
            <w:sz w:val="28"/>
            <w:szCs w:val="28"/>
          </w:rPr>
          <w:t>п. 56</w:t>
        </w:r>
      </w:hyperlink>
      <w:r w:rsidRPr="00800C0B">
        <w:rPr>
          <w:i/>
          <w:sz w:val="28"/>
          <w:szCs w:val="28"/>
        </w:rPr>
        <w:t xml:space="preserve"> Инструкции № 157н)</w:t>
      </w:r>
    </w:p>
    <w:p w:rsidR="00BC1D94" w:rsidRPr="00BC1D94" w:rsidRDefault="00BC1D94" w:rsidP="00BC1D94">
      <w:pPr>
        <w:pStyle w:val="2"/>
        <w:rPr>
          <w:sz w:val="28"/>
          <w:szCs w:val="28"/>
        </w:rPr>
      </w:pPr>
      <w:bookmarkStart w:id="57" w:name="_ref_1-8db694a6479843"/>
      <w:bookmarkStart w:id="58" w:name="_ref_804251"/>
      <w:r w:rsidRPr="00BC1D94">
        <w:rPr>
          <w:sz w:val="28"/>
          <w:szCs w:val="28"/>
        </w:rPr>
        <w:t xml:space="preserve">Аналитический учет вложений в нематериальные активы ведется в </w:t>
      </w:r>
      <w:proofErr w:type="spellStart"/>
      <w:r w:rsidRPr="00BC1D94">
        <w:rPr>
          <w:sz w:val="28"/>
          <w:szCs w:val="28"/>
        </w:rPr>
        <w:t>Многографной</w:t>
      </w:r>
      <w:proofErr w:type="spellEnd"/>
      <w:r w:rsidRPr="00BC1D94">
        <w:rPr>
          <w:sz w:val="28"/>
          <w:szCs w:val="28"/>
        </w:rPr>
        <w:t xml:space="preserve"> карточке (</w:t>
      </w:r>
      <w:hyperlink r:id="rId192" w:history="1">
        <w:r w:rsidRPr="00BC1D94">
          <w:rPr>
            <w:rStyle w:val="afc"/>
            <w:color w:val="auto"/>
            <w:sz w:val="28"/>
            <w:szCs w:val="28"/>
          </w:rPr>
          <w:t>ф. 0504054</w:t>
        </w:r>
      </w:hyperlink>
      <w:r w:rsidRPr="00BC1D94">
        <w:rPr>
          <w:sz w:val="28"/>
          <w:szCs w:val="28"/>
        </w:rPr>
        <w:t>).</w:t>
      </w:r>
      <w:bookmarkEnd w:id="57"/>
    </w:p>
    <w:p w:rsidR="00BC1D94" w:rsidRPr="00BC1D94" w:rsidRDefault="00BC1D94" w:rsidP="00BC1D94">
      <w:pPr>
        <w:rPr>
          <w:sz w:val="28"/>
          <w:szCs w:val="28"/>
        </w:rPr>
      </w:pPr>
      <w:r w:rsidRPr="00BC1D94">
        <w:rPr>
          <w:i/>
          <w:sz w:val="28"/>
          <w:szCs w:val="28"/>
        </w:rPr>
        <w:t xml:space="preserve">(Основание: </w:t>
      </w:r>
      <w:hyperlink r:id="rId193" w:history="1">
        <w:r w:rsidRPr="00BC1D94">
          <w:rPr>
            <w:rStyle w:val="afc"/>
            <w:i/>
            <w:color w:val="auto"/>
            <w:sz w:val="28"/>
            <w:szCs w:val="28"/>
          </w:rPr>
          <w:t>п. 128</w:t>
        </w:r>
      </w:hyperlink>
      <w:r w:rsidRPr="00BC1D94">
        <w:rPr>
          <w:i/>
          <w:sz w:val="28"/>
          <w:szCs w:val="28"/>
        </w:rPr>
        <w:t xml:space="preserve"> Инструкции № 157н)</w:t>
      </w:r>
    </w:p>
    <w:p w:rsidR="00871C6C" w:rsidRPr="00871C6C" w:rsidRDefault="00871C6C" w:rsidP="00871C6C">
      <w:pPr>
        <w:pStyle w:val="2"/>
        <w:spacing w:before="0" w:after="0"/>
        <w:rPr>
          <w:sz w:val="28"/>
          <w:szCs w:val="28"/>
        </w:rPr>
      </w:pPr>
      <w:bookmarkStart w:id="59" w:name="_ref_1-334aaefa3ec048"/>
      <w:r w:rsidRPr="00871C6C">
        <w:rPr>
          <w:sz w:val="28"/>
          <w:szCs w:val="28"/>
        </w:rPr>
        <w:t>К расходам, включаемым в первоначальную стоимость объектов нематериальных активов при их создании собственными силами, относятся:</w:t>
      </w:r>
      <w:bookmarkEnd w:id="59"/>
    </w:p>
    <w:p w:rsidR="0025243F" w:rsidRPr="0025243F" w:rsidRDefault="00871C6C" w:rsidP="0025243F">
      <w:pPr>
        <w:autoSpaceDE w:val="0"/>
        <w:autoSpaceDN w:val="0"/>
        <w:adjustRightInd w:val="0"/>
        <w:spacing w:before="0" w:after="0"/>
        <w:rPr>
          <w:color w:val="000000" w:themeColor="text1"/>
          <w:sz w:val="28"/>
          <w:szCs w:val="28"/>
        </w:rPr>
      </w:pPr>
      <w:r w:rsidRPr="0025243F">
        <w:rPr>
          <w:sz w:val="28"/>
          <w:szCs w:val="28"/>
        </w:rPr>
        <w:t xml:space="preserve">- </w:t>
      </w:r>
      <w:r w:rsidR="0025243F" w:rsidRPr="0025243F">
        <w:rPr>
          <w:color w:val="000000" w:themeColor="text1"/>
          <w:sz w:val="28"/>
          <w:szCs w:val="28"/>
        </w:rPr>
        <w:t xml:space="preserve">гонорар, выплачиваемый работникам за выполненную работу (при наличии),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xml:space="preserve">- страховые взносы на указанные выплаты,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расходы на регистрацию (в том числе на регистрацию доменного имени интернет-сайта),</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услуги хостинга, связанные с непосредственным созданием интернет-сайта,</w:t>
      </w:r>
    </w:p>
    <w:p w:rsidR="0025243F" w:rsidRDefault="0025243F" w:rsidP="0025243F">
      <w:pPr>
        <w:autoSpaceDE w:val="0"/>
        <w:autoSpaceDN w:val="0"/>
        <w:adjustRightInd w:val="0"/>
        <w:spacing w:before="0"/>
        <w:rPr>
          <w:color w:val="000000" w:themeColor="text1"/>
          <w:sz w:val="28"/>
          <w:szCs w:val="28"/>
        </w:rPr>
      </w:pPr>
      <w:r w:rsidRPr="0025243F">
        <w:rPr>
          <w:color w:val="000000" w:themeColor="text1"/>
          <w:sz w:val="28"/>
          <w:szCs w:val="28"/>
        </w:rPr>
        <w:t>- иные расходы, связанные с непосредственным созданием объектов нематериальных активов.</w:t>
      </w:r>
    </w:p>
    <w:p w:rsidR="00EC3183" w:rsidRDefault="00EC3183" w:rsidP="0025243F">
      <w:pPr>
        <w:autoSpaceDE w:val="0"/>
        <w:autoSpaceDN w:val="0"/>
        <w:adjustRightInd w:val="0"/>
        <w:spacing w:before="0"/>
        <w:rPr>
          <w:color w:val="000000" w:themeColor="text1"/>
          <w:sz w:val="28"/>
          <w:szCs w:val="28"/>
        </w:rPr>
      </w:pPr>
      <w:r w:rsidRPr="00EC3183">
        <w:rPr>
          <w:bCs/>
          <w:color w:val="000000" w:themeColor="text1"/>
          <w:sz w:val="28"/>
          <w:szCs w:val="28"/>
        </w:rPr>
        <w:t>Последующие затраты на доработку объектов нематериальных активов</w:t>
      </w:r>
      <w:r w:rsidRPr="00EC3183">
        <w:rPr>
          <w:color w:val="000000" w:themeColor="text1"/>
          <w:sz w:val="28"/>
          <w:szCs w:val="28"/>
        </w:rPr>
        <w:t>, созданных собственными силами, интернет-сайта, которые приведут к увеличению экономических выгод от его использования и (или) приведут к увеличению полезного потенциала актива увеличивают его первоначальную (балансовую) стоимость.</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Не относятся к затратам, формирующим первоначальную стоимость объекта нематериальных активов:</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 затраты на покупку, подготовку и эксплуатацию оборудования (например, веб-серверы, промежуточные серверы, рабочие серверы и подключение к Интернету),</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 xml:space="preserve">-  затраты на размещение интернет-сайта с использованием услуг провайдера Интернет-связи, </w:t>
      </w:r>
    </w:p>
    <w:p w:rsidR="00C0248C" w:rsidRPr="00C0248C" w:rsidRDefault="00C0248C" w:rsidP="00C0248C">
      <w:pPr>
        <w:autoSpaceDE w:val="0"/>
        <w:autoSpaceDN w:val="0"/>
        <w:adjustRightInd w:val="0"/>
        <w:spacing w:before="0"/>
        <w:rPr>
          <w:color w:val="000000" w:themeColor="text1"/>
          <w:sz w:val="28"/>
          <w:szCs w:val="28"/>
        </w:rPr>
      </w:pPr>
      <w:r w:rsidRPr="00C0248C">
        <w:rPr>
          <w:color w:val="000000" w:themeColor="text1"/>
          <w:sz w:val="28"/>
          <w:szCs w:val="28"/>
        </w:rPr>
        <w:t>- и другие аналогичные затраты.</w:t>
      </w:r>
    </w:p>
    <w:p w:rsidR="00871C6C" w:rsidRPr="00871C6C" w:rsidRDefault="00871C6C" w:rsidP="0025243F">
      <w:pPr>
        <w:spacing w:before="0"/>
        <w:rPr>
          <w:sz w:val="28"/>
          <w:szCs w:val="28"/>
        </w:rPr>
      </w:pPr>
      <w:r w:rsidRPr="00871C6C">
        <w:rPr>
          <w:i/>
          <w:sz w:val="28"/>
          <w:szCs w:val="28"/>
        </w:rPr>
        <w:t xml:space="preserve">(Основание: </w:t>
      </w:r>
      <w:hyperlink r:id="rId194" w:history="1">
        <w:r w:rsidRPr="00871C6C">
          <w:rPr>
            <w:rStyle w:val="afc"/>
            <w:i/>
            <w:color w:val="auto"/>
            <w:sz w:val="28"/>
            <w:szCs w:val="28"/>
          </w:rPr>
          <w:t>п. 20</w:t>
        </w:r>
      </w:hyperlink>
      <w:r w:rsidRPr="00871C6C">
        <w:rPr>
          <w:i/>
          <w:sz w:val="28"/>
          <w:szCs w:val="28"/>
        </w:rPr>
        <w:t xml:space="preserve"> СГС "Нематериальные активы")</w:t>
      </w:r>
    </w:p>
    <w:p w:rsidR="00871C6C" w:rsidRPr="00871C6C" w:rsidRDefault="00871C6C" w:rsidP="00871C6C">
      <w:pPr>
        <w:pStyle w:val="2"/>
        <w:rPr>
          <w:sz w:val="28"/>
          <w:szCs w:val="28"/>
        </w:rPr>
      </w:pPr>
      <w:bookmarkStart w:id="60" w:name="_ref_1-8fc36aa0f5d445"/>
      <w:r w:rsidRPr="00871C6C">
        <w:rPr>
          <w:sz w:val="28"/>
          <w:szCs w:val="28"/>
        </w:rPr>
        <w:lastRenderedPageBreak/>
        <w:t>Объекты нематериальных активов, созданные собственными силами, принимаются к учету на основании приказа руководителя и документов, подтверждающих его создание.</w:t>
      </w:r>
      <w:bookmarkEnd w:id="60"/>
    </w:p>
    <w:p w:rsidR="00871C6C" w:rsidRPr="00871C6C" w:rsidRDefault="00871C6C" w:rsidP="00871C6C">
      <w:pPr>
        <w:rPr>
          <w:sz w:val="28"/>
          <w:szCs w:val="28"/>
        </w:rPr>
      </w:pPr>
      <w:r w:rsidRPr="00871C6C">
        <w:rPr>
          <w:i/>
          <w:sz w:val="28"/>
          <w:szCs w:val="28"/>
        </w:rPr>
        <w:t xml:space="preserve">(Основание: </w:t>
      </w:r>
      <w:hyperlink r:id="rId195" w:history="1">
        <w:r w:rsidRPr="00871C6C">
          <w:rPr>
            <w:rStyle w:val="afc"/>
            <w:i/>
            <w:color w:val="auto"/>
            <w:sz w:val="28"/>
            <w:szCs w:val="28"/>
            <w:u w:val="none"/>
          </w:rPr>
          <w:t>п. 9</w:t>
        </w:r>
      </w:hyperlink>
      <w:r w:rsidRPr="00871C6C">
        <w:rPr>
          <w:i/>
          <w:sz w:val="28"/>
          <w:szCs w:val="28"/>
        </w:rPr>
        <w:t xml:space="preserve"> СГС "Учетная политика")</w:t>
      </w:r>
    </w:p>
    <w:p w:rsidR="00997682" w:rsidRPr="00997682" w:rsidRDefault="00997682" w:rsidP="00997682">
      <w:pPr>
        <w:pStyle w:val="2"/>
        <w:spacing w:before="0" w:after="0"/>
        <w:rPr>
          <w:sz w:val="28"/>
          <w:szCs w:val="28"/>
        </w:rPr>
      </w:pPr>
      <w:bookmarkStart w:id="61" w:name="_ref_1-a661337de34b44"/>
      <w:r w:rsidRPr="00997682">
        <w:rPr>
          <w:sz w:val="28"/>
          <w:szCs w:val="28"/>
        </w:rPr>
        <w:t xml:space="preserve">Первоначальной стоимостью нематериальных активов, полученных в результате необменных операций, является их справедливая стоимость на дату приобретения, либо стоимость, отраженная в передаточных документах. </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Если объект нематериальных активов, не может быть оценен по справедливой стоимости и передаточные документы не содержат информации о его стоимости, его первоначальной стоимостью признается текущая оценочная стоимость.</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Определение текущей оценочной стоимости нематериального актива осуществляется методом рыночных цен на основании данных о сделках с аналогичным или схожим активом, совершенных без отсрочки платежа, и определяется в сумме денежных средств, необходимых при продаже (приобретении) указанных активов на дату принятия к учету.</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Определение текущей оценочной стоимости в целях принятия к бухгалтерскому учету объекта нематериального актива производится на основе цены, действующей на дату принятия к учету указанного актива, полученного безвозмездно, на данный или аналогичный вид нематериального актива.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Данные о действующей цене должны быть подтверждены документально, а в случаях невозможности документального подтверждения - экспертным путем.</w:t>
      </w:r>
    </w:p>
    <w:p w:rsid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При определении текущей оценочной стоимости в целях принятия к бухгалтерскому учету объекта нематериального актива комиссией по поступлению и выбытию активов, используются данные:</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1. </w:t>
      </w:r>
      <w:proofErr w:type="gramStart"/>
      <w:r>
        <w:rPr>
          <w:bCs/>
          <w:color w:val="000000" w:themeColor="text1"/>
          <w:sz w:val="28"/>
          <w:szCs w:val="28"/>
        </w:rPr>
        <w:t xml:space="preserve">О </w:t>
      </w:r>
      <w:r w:rsidRPr="00997682">
        <w:rPr>
          <w:bCs/>
          <w:color w:val="000000" w:themeColor="text1"/>
          <w:sz w:val="28"/>
          <w:szCs w:val="28"/>
        </w:rPr>
        <w:t xml:space="preserve"> ценах</w:t>
      </w:r>
      <w:proofErr w:type="gramEnd"/>
      <w:r w:rsidRPr="00997682">
        <w:rPr>
          <w:bCs/>
          <w:color w:val="000000" w:themeColor="text1"/>
          <w:sz w:val="28"/>
          <w:szCs w:val="28"/>
        </w:rPr>
        <w:t xml:space="preserve"> на аналогичные нематериальные активы</w:t>
      </w:r>
      <w:r>
        <w:rPr>
          <w:bCs/>
          <w:color w:val="000000" w:themeColor="text1"/>
          <w:sz w:val="28"/>
          <w:szCs w:val="28"/>
        </w:rPr>
        <w:t>;</w:t>
      </w:r>
      <w:r w:rsidRPr="00997682">
        <w:rPr>
          <w:bCs/>
          <w:color w:val="000000" w:themeColor="text1"/>
          <w:sz w:val="28"/>
          <w:szCs w:val="28"/>
        </w:rPr>
        <w:t xml:space="preserve">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2. С</w:t>
      </w:r>
      <w:r w:rsidRPr="00997682">
        <w:rPr>
          <w:bCs/>
          <w:color w:val="000000" w:themeColor="text1"/>
          <w:sz w:val="28"/>
          <w:szCs w:val="28"/>
        </w:rPr>
        <w:t>ведения об уровне цен, имеющиеся у органов государственной статистики</w:t>
      </w:r>
      <w:r>
        <w:rPr>
          <w:bCs/>
          <w:color w:val="000000" w:themeColor="text1"/>
          <w:sz w:val="28"/>
          <w:szCs w:val="28"/>
        </w:rPr>
        <w:t xml:space="preserve">, </w:t>
      </w:r>
      <w:r w:rsidRPr="00997682">
        <w:rPr>
          <w:bCs/>
          <w:color w:val="000000" w:themeColor="text1"/>
          <w:sz w:val="28"/>
          <w:szCs w:val="28"/>
        </w:rPr>
        <w:t xml:space="preserve">а также в средствах массовой информации и специальной литературе,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3. Э</w:t>
      </w:r>
      <w:r w:rsidRPr="00997682">
        <w:rPr>
          <w:bCs/>
          <w:color w:val="000000" w:themeColor="text1"/>
          <w:sz w:val="28"/>
          <w:szCs w:val="28"/>
        </w:rPr>
        <w:t>кспертные заключения (в том числе экспертов, привлеченных на добровольных началах к работе в комиссии по поступлению и выбытию активов) о стоимости отдельных (аналогичных) объектов нематериальных активов.</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В случае</w:t>
      </w:r>
      <w:r w:rsidR="0091139C">
        <w:rPr>
          <w:bCs/>
          <w:color w:val="000000" w:themeColor="text1"/>
          <w:sz w:val="28"/>
          <w:szCs w:val="28"/>
        </w:rPr>
        <w:t>,</w:t>
      </w:r>
      <w:r w:rsidRPr="00997682">
        <w:rPr>
          <w:bCs/>
          <w:color w:val="000000" w:themeColor="text1"/>
          <w:sz w:val="28"/>
          <w:szCs w:val="28"/>
        </w:rPr>
        <w:t xml:space="preserve"> если данные о ценах на аналогичные либо схожие нематериальные активы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w:t>
      </w:r>
      <w:r w:rsidRPr="00997682">
        <w:rPr>
          <w:bCs/>
          <w:color w:val="000000" w:themeColor="text1"/>
          <w:sz w:val="28"/>
          <w:szCs w:val="28"/>
        </w:rPr>
        <w:lastRenderedPageBreak/>
        <w:t>рублю. При этом указанные нематериальные активы, соответствующие критериям признания активов, отражаются субъектом учета на балансовых счетах в условной оценке: один объект, один рубль.</w:t>
      </w:r>
    </w:p>
    <w:p w:rsidR="00997682" w:rsidRDefault="00997682" w:rsidP="00997682">
      <w:pPr>
        <w:autoSpaceDE w:val="0"/>
        <w:autoSpaceDN w:val="0"/>
        <w:adjustRightInd w:val="0"/>
        <w:spacing w:before="0" w:after="0"/>
        <w:rPr>
          <w:bCs/>
          <w:color w:val="000000" w:themeColor="text1"/>
          <w:sz w:val="28"/>
          <w:szCs w:val="28"/>
        </w:rPr>
      </w:pPr>
      <w:r w:rsidRPr="00997682">
        <w:rPr>
          <w:bCs/>
          <w:color w:val="000000" w:themeColor="text1"/>
          <w:sz w:val="28"/>
          <w:szCs w:val="28"/>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субъекта учета осуществляется пересмотр балансовой (справедливой) стоимости такого объекта.</w:t>
      </w:r>
    </w:p>
    <w:p w:rsidR="009A220A" w:rsidRPr="00997682" w:rsidRDefault="009A220A" w:rsidP="009A220A">
      <w:pPr>
        <w:rPr>
          <w:bCs/>
          <w:color w:val="000000" w:themeColor="text1"/>
          <w:sz w:val="28"/>
          <w:szCs w:val="28"/>
        </w:rPr>
      </w:pPr>
      <w:r w:rsidRPr="00871C6C">
        <w:rPr>
          <w:i/>
          <w:sz w:val="28"/>
          <w:szCs w:val="28"/>
        </w:rPr>
        <w:t xml:space="preserve">(Основание: </w:t>
      </w:r>
      <w:hyperlink r:id="rId196" w:history="1">
        <w:r w:rsidRPr="009A220A">
          <w:rPr>
            <w:rStyle w:val="afc"/>
            <w:i/>
            <w:color w:val="auto"/>
            <w:sz w:val="28"/>
            <w:szCs w:val="28"/>
          </w:rPr>
          <w:t xml:space="preserve">п. п. </w:t>
        </w:r>
      </w:hyperlink>
      <w:r w:rsidRPr="009A220A">
        <w:rPr>
          <w:i/>
          <w:sz w:val="28"/>
          <w:szCs w:val="28"/>
          <w:u w:val="single"/>
        </w:rPr>
        <w:t>16, 17</w:t>
      </w:r>
      <w:r w:rsidRPr="00871C6C">
        <w:rPr>
          <w:i/>
          <w:sz w:val="28"/>
          <w:szCs w:val="28"/>
        </w:rPr>
        <w:t xml:space="preserve"> СГС "Нематериальные активы")</w:t>
      </w:r>
    </w:p>
    <w:p w:rsidR="00997682" w:rsidRDefault="00997682" w:rsidP="00871C6C">
      <w:pPr>
        <w:pStyle w:val="2"/>
        <w:rPr>
          <w:color w:val="000000" w:themeColor="text1"/>
          <w:sz w:val="28"/>
          <w:szCs w:val="28"/>
        </w:rPr>
      </w:pPr>
      <w:r w:rsidRPr="00997682">
        <w:rPr>
          <w:color w:val="000000" w:themeColor="text1"/>
          <w:sz w:val="28"/>
          <w:szCs w:val="28"/>
        </w:rPr>
        <w:t>Объекты нематериальных активов, полученные от собственника (учредителя), иной организации бюджетной сферы подлежат признанию в оценке, определенной передающей стороной (собственником (учредителем) - по стоимости, отраженной в передаточных документах</w:t>
      </w:r>
      <w:r>
        <w:rPr>
          <w:color w:val="000000" w:themeColor="text1"/>
          <w:sz w:val="28"/>
          <w:szCs w:val="28"/>
        </w:rPr>
        <w:t>.</w:t>
      </w:r>
    </w:p>
    <w:p w:rsidR="009A220A" w:rsidRPr="00871C6C" w:rsidRDefault="009A220A" w:rsidP="009A220A">
      <w:pPr>
        <w:rPr>
          <w:sz w:val="28"/>
          <w:szCs w:val="28"/>
        </w:rPr>
      </w:pPr>
      <w:r w:rsidRPr="00871C6C">
        <w:rPr>
          <w:i/>
          <w:sz w:val="28"/>
          <w:szCs w:val="28"/>
        </w:rPr>
        <w:t>(Основание</w:t>
      </w:r>
      <w:r w:rsidRPr="009A220A">
        <w:rPr>
          <w:i/>
          <w:sz w:val="28"/>
          <w:szCs w:val="28"/>
          <w:u w:val="single"/>
        </w:rPr>
        <w:t xml:space="preserve">: п. </w:t>
      </w:r>
      <w:proofErr w:type="gramStart"/>
      <w:r w:rsidRPr="009A220A">
        <w:rPr>
          <w:i/>
          <w:sz w:val="28"/>
          <w:szCs w:val="28"/>
          <w:u w:val="single"/>
        </w:rPr>
        <w:t>18</w:t>
      </w:r>
      <w:r>
        <w:rPr>
          <w:i/>
          <w:sz w:val="28"/>
          <w:szCs w:val="28"/>
        </w:rPr>
        <w:t xml:space="preserve"> </w:t>
      </w:r>
      <w:r w:rsidRPr="00871C6C">
        <w:rPr>
          <w:i/>
          <w:sz w:val="28"/>
          <w:szCs w:val="28"/>
        </w:rPr>
        <w:t xml:space="preserve"> СГС</w:t>
      </w:r>
      <w:proofErr w:type="gramEnd"/>
      <w:r w:rsidRPr="00871C6C">
        <w:rPr>
          <w:i/>
          <w:sz w:val="28"/>
          <w:szCs w:val="28"/>
        </w:rPr>
        <w:t xml:space="preserve"> "Нематериальные активы")</w:t>
      </w:r>
    </w:p>
    <w:p w:rsidR="00871C6C" w:rsidRPr="00871C6C" w:rsidRDefault="00DE5005" w:rsidP="00871C6C">
      <w:pPr>
        <w:pStyle w:val="2"/>
        <w:rPr>
          <w:sz w:val="28"/>
          <w:szCs w:val="28"/>
        </w:rPr>
      </w:pPr>
      <w:r w:rsidRPr="00DE5005">
        <w:rPr>
          <w:sz w:val="28"/>
          <w:szCs w:val="28"/>
        </w:rPr>
        <w:t>Амортизацию объектов нематериальных активов по подгруппе «Нематериальные активы с определённым</w:t>
      </w:r>
      <w:r w:rsidRPr="00DE5005">
        <w:rPr>
          <w:b/>
          <w:sz w:val="28"/>
          <w:szCs w:val="28"/>
        </w:rPr>
        <w:t xml:space="preserve"> </w:t>
      </w:r>
      <w:r w:rsidRPr="00DE5005">
        <w:rPr>
          <w:sz w:val="28"/>
          <w:szCs w:val="28"/>
        </w:rPr>
        <w:t>сроком полезного использования» начислять</w:t>
      </w:r>
      <w:r>
        <w:rPr>
          <w:sz w:val="28"/>
          <w:szCs w:val="28"/>
        </w:rPr>
        <w:t xml:space="preserve"> линейным методом</w:t>
      </w:r>
      <w:r w:rsidR="00871C6C" w:rsidRPr="00871C6C">
        <w:rPr>
          <w:sz w:val="28"/>
          <w:szCs w:val="28"/>
        </w:rPr>
        <w:t>.</w:t>
      </w:r>
      <w:bookmarkEnd w:id="61"/>
    </w:p>
    <w:p w:rsidR="00871C6C" w:rsidRPr="00871C6C" w:rsidRDefault="00871C6C" w:rsidP="00871C6C">
      <w:pPr>
        <w:rPr>
          <w:sz w:val="28"/>
          <w:szCs w:val="28"/>
        </w:rPr>
      </w:pPr>
      <w:r w:rsidRPr="00871C6C">
        <w:rPr>
          <w:i/>
          <w:sz w:val="28"/>
          <w:szCs w:val="28"/>
        </w:rPr>
        <w:t xml:space="preserve">(Основание: </w:t>
      </w:r>
      <w:hyperlink r:id="rId197" w:history="1">
        <w:r w:rsidRPr="00871C6C">
          <w:rPr>
            <w:rStyle w:val="afc"/>
            <w:i/>
            <w:color w:val="auto"/>
            <w:sz w:val="28"/>
            <w:szCs w:val="28"/>
          </w:rPr>
          <w:t>п. п. 30</w:t>
        </w:r>
      </w:hyperlink>
      <w:r w:rsidRPr="00871C6C">
        <w:rPr>
          <w:i/>
          <w:sz w:val="28"/>
          <w:szCs w:val="28"/>
        </w:rPr>
        <w:t xml:space="preserve">, </w:t>
      </w:r>
      <w:hyperlink r:id="rId198" w:history="1">
        <w:r w:rsidRPr="00871C6C">
          <w:rPr>
            <w:rStyle w:val="afc"/>
            <w:i/>
            <w:color w:val="auto"/>
            <w:sz w:val="28"/>
            <w:szCs w:val="28"/>
          </w:rPr>
          <w:t>31</w:t>
        </w:r>
      </w:hyperlink>
      <w:r w:rsidRPr="00871C6C">
        <w:rPr>
          <w:i/>
          <w:sz w:val="28"/>
          <w:szCs w:val="28"/>
        </w:rPr>
        <w:t xml:space="preserve"> СГС "Нематериальные активы")</w:t>
      </w:r>
    </w:p>
    <w:p w:rsidR="0091139C" w:rsidRPr="0091139C" w:rsidRDefault="0091139C" w:rsidP="0091139C">
      <w:pPr>
        <w:pStyle w:val="2"/>
        <w:spacing w:before="0" w:after="0"/>
        <w:rPr>
          <w:sz w:val="28"/>
          <w:szCs w:val="28"/>
        </w:rPr>
      </w:pPr>
      <w:bookmarkStart w:id="62" w:name="_ref_1-ed50949e39484b"/>
      <w:r w:rsidRPr="0091139C">
        <w:rPr>
          <w:sz w:val="28"/>
          <w:szCs w:val="28"/>
        </w:rPr>
        <w:t xml:space="preserve">Использовать следующий метод учета суммы амортизации по подгруппе «Нематериальные активы с определённым сроком полезного использования» при переоценке объекта основных средств (при отчуждении не в пользу организаций бюджетной сферы): </w:t>
      </w:r>
    </w:p>
    <w:p w:rsidR="0091139C" w:rsidRDefault="0091139C" w:rsidP="0091139C">
      <w:pPr>
        <w:pStyle w:val="2"/>
        <w:numPr>
          <w:ilvl w:val="0"/>
          <w:numId w:val="0"/>
        </w:numPr>
        <w:spacing w:before="0" w:after="0"/>
        <w:ind w:left="482"/>
        <w:rPr>
          <w:sz w:val="28"/>
          <w:szCs w:val="28"/>
        </w:rPr>
      </w:pPr>
      <w:r w:rsidRPr="0091139C">
        <w:rPr>
          <w:sz w:val="28"/>
          <w:szCs w:val="28"/>
        </w:rPr>
        <w:t>-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w:t>
      </w:r>
      <w:r>
        <w:rPr>
          <w:sz w:val="28"/>
          <w:szCs w:val="28"/>
        </w:rPr>
        <w:t>ась его переоцененной стоимости.</w:t>
      </w:r>
    </w:p>
    <w:p w:rsidR="0091139C" w:rsidRPr="00871C6C" w:rsidRDefault="0091139C" w:rsidP="0091139C">
      <w:pPr>
        <w:rPr>
          <w:sz w:val="28"/>
          <w:szCs w:val="28"/>
        </w:rPr>
      </w:pPr>
      <w:r w:rsidRPr="00871C6C">
        <w:rPr>
          <w:i/>
          <w:sz w:val="28"/>
          <w:szCs w:val="28"/>
        </w:rPr>
        <w:t xml:space="preserve">(Основание: </w:t>
      </w:r>
      <w:hyperlink r:id="rId199" w:history="1">
        <w:r w:rsidRPr="00871C6C">
          <w:rPr>
            <w:rStyle w:val="afc"/>
            <w:i/>
            <w:color w:val="auto"/>
            <w:sz w:val="28"/>
            <w:szCs w:val="28"/>
          </w:rPr>
          <w:t>п. п. 30</w:t>
        </w:r>
      </w:hyperlink>
      <w:r w:rsidRPr="00871C6C">
        <w:rPr>
          <w:i/>
          <w:sz w:val="28"/>
          <w:szCs w:val="28"/>
        </w:rPr>
        <w:t xml:space="preserve">, </w:t>
      </w:r>
      <w:hyperlink r:id="rId200" w:history="1">
        <w:r w:rsidRPr="00871C6C">
          <w:rPr>
            <w:rStyle w:val="afc"/>
            <w:i/>
            <w:color w:val="auto"/>
            <w:sz w:val="28"/>
            <w:szCs w:val="28"/>
          </w:rPr>
          <w:t>31</w:t>
        </w:r>
      </w:hyperlink>
      <w:r w:rsidRPr="00871C6C">
        <w:rPr>
          <w:i/>
          <w:sz w:val="28"/>
          <w:szCs w:val="28"/>
        </w:rPr>
        <w:t xml:space="preserve"> СГС "Нематериальные активы")</w:t>
      </w:r>
    </w:p>
    <w:p w:rsidR="00871C6C" w:rsidRPr="00871C6C" w:rsidRDefault="00871C6C" w:rsidP="00DA5365">
      <w:pPr>
        <w:pStyle w:val="2"/>
        <w:spacing w:before="0" w:after="0"/>
        <w:rPr>
          <w:sz w:val="28"/>
          <w:szCs w:val="28"/>
        </w:rPr>
      </w:pPr>
      <w:r w:rsidRPr="00871C6C">
        <w:rPr>
          <w:sz w:val="28"/>
          <w:szCs w:val="28"/>
        </w:rPr>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w:t>
      </w:r>
      <w:bookmarkEnd w:id="62"/>
    </w:p>
    <w:p w:rsidR="00871C6C" w:rsidRPr="00871C6C" w:rsidRDefault="00871C6C" w:rsidP="00DA5365">
      <w:pPr>
        <w:spacing w:before="0" w:after="0"/>
        <w:rPr>
          <w:sz w:val="28"/>
          <w:szCs w:val="28"/>
        </w:rPr>
      </w:pPr>
      <w:r w:rsidRPr="00871C6C">
        <w:rPr>
          <w:sz w:val="28"/>
          <w:szCs w:val="28"/>
        </w:rPr>
        <w:t xml:space="preserve">Если срок охраны конфиденциальности не установлен, в учете </w:t>
      </w:r>
      <w:r w:rsidRPr="00DA5365">
        <w:rPr>
          <w:sz w:val="28"/>
          <w:szCs w:val="28"/>
        </w:rPr>
        <w:t xml:space="preserve">возникает объект </w:t>
      </w:r>
      <w:hyperlink r:id="rId201" w:history="1">
        <w:r w:rsidRPr="00DA5365">
          <w:rPr>
            <w:rStyle w:val="afc"/>
            <w:color w:val="auto"/>
            <w:sz w:val="28"/>
            <w:szCs w:val="28"/>
            <w:u w:val="none"/>
          </w:rPr>
          <w:t>НМА с неопределенным сроком полезного использования</w:t>
        </w:r>
      </w:hyperlink>
      <w:r w:rsidRPr="00871C6C">
        <w:rPr>
          <w:sz w:val="28"/>
          <w:szCs w:val="28"/>
        </w:rPr>
        <w:t>.</w:t>
      </w:r>
    </w:p>
    <w:p w:rsidR="00871C6C" w:rsidRPr="00871C6C" w:rsidRDefault="00871C6C" w:rsidP="00871C6C">
      <w:pPr>
        <w:rPr>
          <w:sz w:val="28"/>
          <w:szCs w:val="28"/>
        </w:rPr>
      </w:pPr>
      <w:r w:rsidRPr="00871C6C">
        <w:rPr>
          <w:i/>
          <w:sz w:val="28"/>
          <w:szCs w:val="28"/>
        </w:rPr>
        <w:t xml:space="preserve">(Основание: </w:t>
      </w:r>
      <w:hyperlink r:id="rId202" w:history="1">
        <w:r w:rsidRPr="00871C6C">
          <w:rPr>
            <w:rStyle w:val="afc"/>
            <w:i/>
            <w:color w:val="auto"/>
            <w:sz w:val="28"/>
            <w:szCs w:val="28"/>
          </w:rPr>
          <w:t>п. 1 ст. 1465</w:t>
        </w:r>
      </w:hyperlink>
      <w:r w:rsidRPr="00871C6C">
        <w:rPr>
          <w:i/>
          <w:sz w:val="28"/>
          <w:szCs w:val="28"/>
        </w:rPr>
        <w:t xml:space="preserve">, </w:t>
      </w:r>
      <w:hyperlink r:id="rId203" w:history="1">
        <w:r w:rsidRPr="00871C6C">
          <w:rPr>
            <w:rStyle w:val="afc"/>
            <w:i/>
            <w:color w:val="auto"/>
            <w:sz w:val="28"/>
            <w:szCs w:val="28"/>
          </w:rPr>
          <w:t>ст. 1467</w:t>
        </w:r>
      </w:hyperlink>
      <w:r w:rsidRPr="00871C6C">
        <w:rPr>
          <w:i/>
          <w:sz w:val="28"/>
          <w:szCs w:val="28"/>
        </w:rPr>
        <w:t xml:space="preserve"> ГК РФ)</w:t>
      </w:r>
    </w:p>
    <w:p w:rsidR="00517936" w:rsidRPr="00517936" w:rsidRDefault="00517936" w:rsidP="00517936">
      <w:pPr>
        <w:spacing w:before="0" w:after="0"/>
        <w:rPr>
          <w:color w:val="000000" w:themeColor="text1"/>
          <w:sz w:val="28"/>
          <w:szCs w:val="28"/>
        </w:rPr>
      </w:pPr>
      <w:bookmarkStart w:id="63" w:name="_ref_1-f8d6eaf6a4874c"/>
      <w:r w:rsidRPr="00517936">
        <w:rPr>
          <w:color w:val="000000" w:themeColor="text1"/>
          <w:sz w:val="28"/>
          <w:szCs w:val="28"/>
        </w:rPr>
        <w:lastRenderedPageBreak/>
        <w:t>3.11. Срок полезного использования нематериальных активов по подгруппе «Нематериальные активы с определённым сроком полезного использования» в зависимости от вида нематериального актива определяется комиссией учреждения по поступлению и выбытию активов как:</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прав учреждения на результат интеллектуальной деятельности или средство индивидуализации и периода контроля над активом;</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патента, свидетельства;</w:t>
      </w:r>
    </w:p>
    <w:p w:rsidR="00517936" w:rsidRPr="00517936" w:rsidRDefault="00517936" w:rsidP="00517936">
      <w:pPr>
        <w:spacing w:before="0" w:after="0"/>
        <w:rPr>
          <w:color w:val="000000" w:themeColor="text1"/>
          <w:sz w:val="28"/>
          <w:szCs w:val="28"/>
        </w:rPr>
      </w:pPr>
      <w:r w:rsidRPr="00517936">
        <w:rPr>
          <w:color w:val="000000" w:themeColor="text1"/>
          <w:sz w:val="28"/>
          <w:szCs w:val="28"/>
        </w:rPr>
        <w:t>- ожидаемый срок использования актива, в течение которого учреждение предполагает использовать актив в деятельности, направленной на достижение целей создания учреждения.</w:t>
      </w:r>
    </w:p>
    <w:bookmarkEnd w:id="63"/>
    <w:p w:rsidR="00871C6C" w:rsidRDefault="00871C6C" w:rsidP="00871C6C">
      <w:pPr>
        <w:rPr>
          <w:i/>
          <w:sz w:val="28"/>
          <w:szCs w:val="28"/>
        </w:rPr>
      </w:pPr>
      <w:r w:rsidRPr="00871C6C">
        <w:rPr>
          <w:i/>
          <w:sz w:val="28"/>
          <w:szCs w:val="28"/>
        </w:rPr>
        <w:t xml:space="preserve">(Основание: </w:t>
      </w:r>
      <w:hyperlink r:id="rId204" w:history="1">
        <w:r w:rsidRPr="00871C6C">
          <w:rPr>
            <w:rStyle w:val="afc"/>
            <w:i/>
            <w:color w:val="auto"/>
            <w:sz w:val="28"/>
            <w:szCs w:val="28"/>
          </w:rPr>
          <w:t>п. 61</w:t>
        </w:r>
      </w:hyperlink>
      <w:r w:rsidRPr="00871C6C">
        <w:rPr>
          <w:i/>
          <w:sz w:val="28"/>
          <w:szCs w:val="28"/>
        </w:rPr>
        <w:t xml:space="preserve"> Инструкции № 157н)</w:t>
      </w:r>
    </w:p>
    <w:p w:rsidR="007C7DED" w:rsidRDefault="007C7DED" w:rsidP="00ED2383">
      <w:pPr>
        <w:pStyle w:val="2"/>
        <w:numPr>
          <w:ilvl w:val="1"/>
          <w:numId w:val="21"/>
        </w:numPr>
        <w:rPr>
          <w:color w:val="000000" w:themeColor="text1"/>
          <w:sz w:val="28"/>
          <w:szCs w:val="28"/>
        </w:rPr>
      </w:pPr>
      <w:r w:rsidRPr="009D034B">
        <w:rPr>
          <w:sz w:val="28"/>
          <w:szCs w:val="28"/>
        </w:rPr>
        <w:t xml:space="preserve">В бухгалтерской (финансовой) отчетности - </w:t>
      </w:r>
      <w:r w:rsidRPr="009D034B">
        <w:rPr>
          <w:color w:val="000000" w:themeColor="text1"/>
          <w:sz w:val="28"/>
          <w:szCs w:val="28"/>
        </w:rPr>
        <w:t>дополнительные данные об остаточной стоимости объектов нематериальных активов не раскрываются.</w:t>
      </w:r>
    </w:p>
    <w:p w:rsidR="007C7DED" w:rsidRDefault="007C7DED" w:rsidP="007C7DED">
      <w:pPr>
        <w:rPr>
          <w:i/>
          <w:sz w:val="28"/>
          <w:szCs w:val="28"/>
        </w:rPr>
      </w:pPr>
      <w:r w:rsidRPr="00871C6C">
        <w:rPr>
          <w:i/>
          <w:sz w:val="28"/>
          <w:szCs w:val="28"/>
        </w:rPr>
        <w:t xml:space="preserve">(Основание: </w:t>
      </w:r>
      <w:hyperlink r:id="rId205" w:history="1">
        <w:r w:rsidRPr="00871C6C">
          <w:rPr>
            <w:rStyle w:val="afc"/>
            <w:i/>
            <w:color w:val="auto"/>
            <w:sz w:val="28"/>
            <w:szCs w:val="28"/>
          </w:rPr>
          <w:t xml:space="preserve">п. </w:t>
        </w:r>
      </w:hyperlink>
      <w:r w:rsidRPr="008A40CA">
        <w:rPr>
          <w:i/>
          <w:sz w:val="28"/>
          <w:szCs w:val="28"/>
          <w:u w:val="single"/>
        </w:rPr>
        <w:t>44</w:t>
      </w:r>
      <w:r w:rsidRPr="00871C6C">
        <w:rPr>
          <w:i/>
          <w:sz w:val="28"/>
          <w:szCs w:val="28"/>
        </w:rPr>
        <w:t xml:space="preserve"> СГС "Нематериальные активы")</w:t>
      </w:r>
    </w:p>
    <w:p w:rsidR="007C7DED" w:rsidRPr="00DE342A" w:rsidRDefault="007C7DED" w:rsidP="00ED2383">
      <w:pPr>
        <w:pStyle w:val="2"/>
        <w:numPr>
          <w:ilvl w:val="1"/>
          <w:numId w:val="21"/>
        </w:numPr>
        <w:rPr>
          <w:color w:val="000000" w:themeColor="text1"/>
          <w:sz w:val="28"/>
          <w:szCs w:val="28"/>
          <w:lang w:eastAsia="en-US"/>
        </w:rPr>
      </w:pPr>
      <w:r w:rsidRPr="007C7DED">
        <w:rPr>
          <w:color w:val="000000" w:themeColor="text1"/>
          <w:sz w:val="28"/>
          <w:szCs w:val="28"/>
          <w:lang w:eastAsia="en-US"/>
        </w:rPr>
        <w:t xml:space="preserve">Платежи учреждения (лицензиата) за предоставленное ему право использования результатов интеллектуальной деятельности (средств индивидуализации), производимые в виде периодических платежей (единовременного фиксированного платежа), если срок пользования по условиям договора составляет менее </w:t>
      </w:r>
      <w:r w:rsidR="00DE342A">
        <w:rPr>
          <w:color w:val="000000" w:themeColor="text1"/>
          <w:sz w:val="28"/>
          <w:szCs w:val="28"/>
          <w:lang w:eastAsia="en-US"/>
        </w:rPr>
        <w:t xml:space="preserve">или равный </w:t>
      </w:r>
      <w:r w:rsidRPr="007C7DED">
        <w:rPr>
          <w:color w:val="000000" w:themeColor="text1"/>
          <w:sz w:val="28"/>
          <w:szCs w:val="28"/>
          <w:lang w:eastAsia="en-US"/>
        </w:rPr>
        <w:t xml:space="preserve">12 месяцев, </w:t>
      </w:r>
      <w:r w:rsidR="00DE342A">
        <w:rPr>
          <w:color w:val="000000" w:themeColor="text1"/>
          <w:sz w:val="28"/>
          <w:szCs w:val="28"/>
          <w:lang w:eastAsia="en-US"/>
        </w:rPr>
        <w:t>в</w:t>
      </w:r>
      <w:r w:rsidR="003C5114">
        <w:rPr>
          <w:color w:val="000000" w:themeColor="text1"/>
          <w:sz w:val="28"/>
          <w:szCs w:val="28"/>
          <w:lang w:eastAsia="en-US"/>
        </w:rPr>
        <w:t xml:space="preserve"> рамках одного календарного года </w:t>
      </w:r>
      <w:r w:rsidRPr="007C7DED">
        <w:rPr>
          <w:color w:val="000000" w:themeColor="text1"/>
          <w:sz w:val="28"/>
          <w:szCs w:val="28"/>
          <w:lang w:eastAsia="en-US"/>
        </w:rPr>
        <w:t xml:space="preserve">относить </w:t>
      </w:r>
      <w:r w:rsidR="00C738E3" w:rsidRPr="00C738E3">
        <w:rPr>
          <w:color w:val="000000" w:themeColor="text1"/>
          <w:sz w:val="28"/>
          <w:szCs w:val="28"/>
          <w:lang w:eastAsia="en-US"/>
        </w:rPr>
        <w:t xml:space="preserve">на финансовый результат (0 401 20 </w:t>
      </w:r>
      <w:proofErr w:type="gramStart"/>
      <w:r w:rsidR="00C738E3" w:rsidRPr="00C738E3">
        <w:rPr>
          <w:color w:val="000000" w:themeColor="text1"/>
          <w:sz w:val="28"/>
          <w:szCs w:val="28"/>
          <w:lang w:eastAsia="en-US"/>
        </w:rPr>
        <w:t>226  "</w:t>
      </w:r>
      <w:proofErr w:type="gramEnd"/>
      <w:r w:rsidR="00C738E3" w:rsidRPr="00C738E3">
        <w:rPr>
          <w:color w:val="000000" w:themeColor="text1"/>
          <w:sz w:val="28"/>
          <w:szCs w:val="28"/>
          <w:lang w:eastAsia="en-US"/>
        </w:rPr>
        <w:t xml:space="preserve">Расходы экономического субъекта»). </w:t>
      </w:r>
      <w:r w:rsidR="003C5114" w:rsidRPr="00DE342A">
        <w:rPr>
          <w:color w:val="000000" w:themeColor="text1"/>
          <w:sz w:val="28"/>
          <w:szCs w:val="28"/>
          <w:lang w:eastAsia="en-US"/>
        </w:rPr>
        <w:t xml:space="preserve">В случае, если договор на приобретение права использования </w:t>
      </w:r>
      <w:proofErr w:type="gramStart"/>
      <w:r w:rsidR="003C5114" w:rsidRPr="00DE342A">
        <w:rPr>
          <w:color w:val="000000" w:themeColor="text1"/>
          <w:sz w:val="28"/>
          <w:szCs w:val="28"/>
          <w:lang w:eastAsia="en-US"/>
        </w:rPr>
        <w:t xml:space="preserve">результатов </w:t>
      </w:r>
      <w:r w:rsidR="00852C4F" w:rsidRPr="00DE342A">
        <w:rPr>
          <w:color w:val="000000" w:themeColor="text1"/>
          <w:sz w:val="28"/>
          <w:szCs w:val="28"/>
          <w:lang w:eastAsia="en-US"/>
        </w:rPr>
        <w:t xml:space="preserve"> </w:t>
      </w:r>
      <w:r w:rsidR="003C5114" w:rsidRPr="00DE342A">
        <w:rPr>
          <w:color w:val="000000" w:themeColor="text1"/>
          <w:sz w:val="28"/>
          <w:szCs w:val="28"/>
          <w:lang w:eastAsia="en-US"/>
        </w:rPr>
        <w:t>интеллектуальной</w:t>
      </w:r>
      <w:proofErr w:type="gramEnd"/>
      <w:r w:rsidR="003C5114" w:rsidRPr="00DE342A">
        <w:rPr>
          <w:color w:val="000000" w:themeColor="text1"/>
          <w:sz w:val="28"/>
          <w:szCs w:val="28"/>
          <w:lang w:eastAsia="en-US"/>
        </w:rPr>
        <w:t xml:space="preserve"> деятельности имеет переходящий характер с одного календарного года на другой,  использовать счет 401 50 с ежемесячным списанием на расходы текущего года</w:t>
      </w:r>
      <w:r w:rsidR="00852C4F" w:rsidRPr="00DE342A">
        <w:rPr>
          <w:color w:val="000000" w:themeColor="text1"/>
          <w:sz w:val="28"/>
          <w:szCs w:val="28"/>
          <w:lang w:eastAsia="en-US"/>
        </w:rPr>
        <w:t xml:space="preserve">. </w:t>
      </w:r>
      <w:r w:rsidR="00C738E3" w:rsidRPr="00DE342A">
        <w:rPr>
          <w:color w:val="000000" w:themeColor="text1"/>
          <w:sz w:val="28"/>
          <w:szCs w:val="28"/>
          <w:lang w:eastAsia="en-US"/>
        </w:rPr>
        <w:t xml:space="preserve">При этом право пользования </w:t>
      </w:r>
      <w:r w:rsidR="009C63C8" w:rsidRPr="00DE342A">
        <w:rPr>
          <w:color w:val="000000" w:themeColor="text1"/>
          <w:sz w:val="28"/>
          <w:szCs w:val="28"/>
          <w:lang w:eastAsia="en-US"/>
        </w:rPr>
        <w:t>-</w:t>
      </w:r>
      <w:r w:rsidR="00C738E3" w:rsidRPr="00DE342A">
        <w:rPr>
          <w:color w:val="000000" w:themeColor="text1"/>
          <w:sz w:val="28"/>
          <w:szCs w:val="28"/>
          <w:lang w:eastAsia="en-US"/>
        </w:rPr>
        <w:t xml:space="preserve"> не подлежит </w:t>
      </w:r>
      <w:proofErr w:type="spellStart"/>
      <w:r w:rsidR="00C738E3" w:rsidRPr="00DE342A">
        <w:rPr>
          <w:color w:val="000000" w:themeColor="text1"/>
          <w:sz w:val="28"/>
          <w:szCs w:val="28"/>
          <w:lang w:eastAsia="en-US"/>
        </w:rPr>
        <w:t>забалансовому</w:t>
      </w:r>
      <w:proofErr w:type="spellEnd"/>
      <w:r w:rsidR="00C738E3" w:rsidRPr="00DE342A">
        <w:rPr>
          <w:color w:val="000000" w:themeColor="text1"/>
          <w:sz w:val="28"/>
          <w:szCs w:val="28"/>
          <w:lang w:eastAsia="en-US"/>
        </w:rPr>
        <w:t xml:space="preserve"> учету.</w:t>
      </w:r>
    </w:p>
    <w:p w:rsidR="009C63C8" w:rsidRDefault="00A734D5" w:rsidP="003C5114">
      <w:pPr>
        <w:rPr>
          <w:i/>
          <w:sz w:val="28"/>
          <w:szCs w:val="28"/>
          <w:lang w:eastAsia="en-US"/>
        </w:rPr>
      </w:pPr>
      <w:r w:rsidRPr="00A734D5">
        <w:rPr>
          <w:i/>
          <w:sz w:val="28"/>
          <w:szCs w:val="28"/>
          <w:lang w:eastAsia="en-US"/>
        </w:rPr>
        <w:t>(Основание: Письмо Минфина России от 30.11.2020 N 02-07-07/104384 «О направлении Методических рекомендаций по применению СГС "Нематериальные активы»</w:t>
      </w:r>
      <w:r w:rsidR="00A8518A">
        <w:rPr>
          <w:i/>
          <w:sz w:val="28"/>
          <w:szCs w:val="28"/>
          <w:lang w:eastAsia="en-US"/>
        </w:rPr>
        <w:t>, п.11</w:t>
      </w:r>
      <w:r w:rsidRPr="00A734D5">
        <w:rPr>
          <w:i/>
          <w:sz w:val="28"/>
          <w:szCs w:val="28"/>
          <w:lang w:eastAsia="en-US"/>
        </w:rPr>
        <w:t>)</w:t>
      </w:r>
    </w:p>
    <w:p w:rsidR="00D00B8D" w:rsidRPr="00D00B8D" w:rsidRDefault="00D00B8D" w:rsidP="00D00B8D">
      <w:pPr>
        <w:rPr>
          <w:bCs/>
          <w:sz w:val="28"/>
          <w:szCs w:val="28"/>
        </w:rPr>
      </w:pPr>
      <w:r w:rsidRPr="00D00B8D">
        <w:rPr>
          <w:bCs/>
          <w:sz w:val="28"/>
          <w:szCs w:val="28"/>
        </w:rPr>
        <w:t>3.14.</w:t>
      </w:r>
      <w:r w:rsidRPr="00D00B8D">
        <w:rPr>
          <w:b/>
          <w:bCs/>
          <w:sz w:val="28"/>
          <w:szCs w:val="28"/>
        </w:rPr>
        <w:t xml:space="preserve"> </w:t>
      </w:r>
      <w:r w:rsidRPr="00D00B8D">
        <w:rPr>
          <w:bCs/>
          <w:sz w:val="28"/>
          <w:szCs w:val="28"/>
        </w:rPr>
        <w:t xml:space="preserve">Установить следующие особенности учета нематериальных активов, </w:t>
      </w:r>
      <w:bookmarkStart w:id="64" w:name="OLE_LINK82"/>
      <w:r w:rsidRPr="00D00B8D">
        <w:rPr>
          <w:bCs/>
          <w:sz w:val="28"/>
          <w:szCs w:val="28"/>
        </w:rPr>
        <w:t xml:space="preserve">предназначенных для неоднократного и (или) постоянного использования в деятельности учреждения свыше 12 месяцев, </w:t>
      </w:r>
      <w:bookmarkEnd w:id="64"/>
      <w:r w:rsidRPr="00D00B8D">
        <w:rPr>
          <w:bCs/>
          <w:sz w:val="28"/>
          <w:szCs w:val="28"/>
        </w:rPr>
        <w:t>в отношении которых у субъекта учета при приобретении (создании) возникли исключительные права, либо неисключительные права:</w:t>
      </w:r>
    </w:p>
    <w:p w:rsidR="00D00B8D" w:rsidRPr="00D00B8D" w:rsidRDefault="00D00B8D" w:rsidP="00D00B8D">
      <w:pPr>
        <w:spacing w:before="0" w:after="0"/>
        <w:rPr>
          <w:sz w:val="28"/>
          <w:szCs w:val="28"/>
        </w:rPr>
      </w:pPr>
      <w:r>
        <w:rPr>
          <w:sz w:val="28"/>
          <w:szCs w:val="28"/>
        </w:rPr>
        <w:t xml:space="preserve"> </w:t>
      </w:r>
      <w:r w:rsidRPr="00D00B8D">
        <w:rPr>
          <w:sz w:val="28"/>
          <w:szCs w:val="28"/>
        </w:rPr>
        <w:t>3.14.1.  Единицей бухгалтерского учета объекта нематериальных активов,</w:t>
      </w:r>
    </w:p>
    <w:p w:rsidR="00D00B8D" w:rsidRPr="00D00B8D" w:rsidRDefault="00D00B8D" w:rsidP="00D00B8D">
      <w:pPr>
        <w:spacing w:before="0" w:after="0"/>
        <w:ind w:firstLine="0"/>
        <w:rPr>
          <w:bCs/>
          <w:sz w:val="28"/>
          <w:szCs w:val="28"/>
        </w:rPr>
      </w:pPr>
      <w:r w:rsidRPr="00D00B8D">
        <w:rPr>
          <w:sz w:val="28"/>
          <w:szCs w:val="28"/>
        </w:rPr>
        <w:lastRenderedPageBreak/>
        <w:t>предназначенных для неоднократного и (или) постоянного использования в</w:t>
      </w:r>
      <w:r>
        <w:rPr>
          <w:sz w:val="28"/>
          <w:szCs w:val="28"/>
        </w:rPr>
        <w:t xml:space="preserve"> </w:t>
      </w:r>
      <w:r w:rsidRPr="00D00B8D">
        <w:rPr>
          <w:bCs/>
          <w:sz w:val="28"/>
          <w:szCs w:val="28"/>
        </w:rPr>
        <w:t xml:space="preserve">деятельности учреждения свыше 12 месяцев, на которые у субъекта учета возникает исключительное право является инвентарный объект. </w:t>
      </w:r>
    </w:p>
    <w:p w:rsidR="00D00B8D" w:rsidRPr="00D00B8D" w:rsidRDefault="00D00B8D" w:rsidP="00D00B8D">
      <w:pPr>
        <w:spacing w:before="0" w:after="0"/>
        <w:ind w:firstLine="0"/>
        <w:rPr>
          <w:sz w:val="28"/>
          <w:szCs w:val="28"/>
        </w:rPr>
      </w:pPr>
      <w:r w:rsidRPr="00D00B8D">
        <w:rPr>
          <w:sz w:val="28"/>
          <w:szCs w:val="28"/>
        </w:rPr>
        <w:t xml:space="preserve">         Инвентарным объектом нематериальных активов, на которые у субъекта учета возникает исключительное право,  признается совокупность прав на результаты интеллектуальной деятельности (средства индивидуализации) согласно патенту, свидетельству и (или) возникающих из договора (государственного (муниципального) контракта), иного правоустанавливающего документа, подтверждающего создание, приобретение (отчуждение) в пользу Российской Федерации, субъекта Российской Федерации, муниципального образования, государственного (муниципального) учреждения прав на результаты интеллектуальной деятельности (на средства индивидуализации). </w:t>
      </w:r>
    </w:p>
    <w:p w:rsidR="00D00B8D" w:rsidRPr="00D00B8D" w:rsidRDefault="00D00B8D" w:rsidP="00D00B8D">
      <w:pPr>
        <w:spacing w:before="0" w:after="0"/>
        <w:ind w:firstLine="0"/>
        <w:rPr>
          <w:sz w:val="28"/>
          <w:szCs w:val="28"/>
        </w:rPr>
      </w:pPr>
      <w:r w:rsidRPr="00D00B8D">
        <w:rPr>
          <w:sz w:val="28"/>
          <w:szCs w:val="28"/>
        </w:rPr>
        <w:t>Каждому инвентарному объекту нематериальных активов присваивается уникальный инвентарный номер.</w:t>
      </w:r>
    </w:p>
    <w:p w:rsidR="00D00B8D" w:rsidRPr="00D00B8D" w:rsidRDefault="00D00B8D" w:rsidP="00D00B8D">
      <w:pPr>
        <w:spacing w:before="0" w:after="0"/>
        <w:ind w:firstLine="0"/>
        <w:rPr>
          <w:sz w:val="28"/>
          <w:szCs w:val="28"/>
        </w:rPr>
      </w:pPr>
      <w:r w:rsidRPr="00D00B8D">
        <w:rPr>
          <w:sz w:val="28"/>
          <w:szCs w:val="28"/>
        </w:rPr>
        <w:t xml:space="preserve">           Установить следующую </w:t>
      </w:r>
      <w:bookmarkStart w:id="65" w:name="OLE_LINK106"/>
      <w:r w:rsidRPr="00D00B8D">
        <w:rPr>
          <w:sz w:val="28"/>
          <w:szCs w:val="28"/>
        </w:rPr>
        <w:t xml:space="preserve">структуру и способ формирования инвентарного номера </w:t>
      </w:r>
      <w:bookmarkEnd w:id="65"/>
      <w:r w:rsidRPr="00D00B8D">
        <w:rPr>
          <w:sz w:val="28"/>
          <w:szCs w:val="28"/>
        </w:rPr>
        <w:t xml:space="preserve">объекта нематериальных активов, на которые у субъекта учета возникает исключительное право – </w:t>
      </w:r>
      <w:proofErr w:type="gramStart"/>
      <w:r w:rsidRPr="00D00B8D">
        <w:rPr>
          <w:sz w:val="28"/>
          <w:szCs w:val="28"/>
        </w:rPr>
        <w:t>инвентарный  номер</w:t>
      </w:r>
      <w:proofErr w:type="gramEnd"/>
      <w:r w:rsidRPr="00D00B8D">
        <w:rPr>
          <w:sz w:val="28"/>
          <w:szCs w:val="28"/>
        </w:rPr>
        <w:t xml:space="preserve"> состоит из 15 знаков: первые 4 знака – год возникновения (присвоения номера) и остальные </w:t>
      </w:r>
      <w:r w:rsidR="00371F99">
        <w:rPr>
          <w:sz w:val="28"/>
          <w:szCs w:val="28"/>
        </w:rPr>
        <w:t>11</w:t>
      </w:r>
      <w:r w:rsidRPr="00D00B8D">
        <w:rPr>
          <w:sz w:val="28"/>
          <w:szCs w:val="28"/>
        </w:rPr>
        <w:t xml:space="preserve"> знаков – порядковый номер, присваиваемый бухгалтерской программой (20ХХХ</w:t>
      </w:r>
      <w:r w:rsidR="00371F99">
        <w:rPr>
          <w:sz w:val="28"/>
          <w:szCs w:val="28"/>
        </w:rPr>
        <w:t>ХХХХХХХХХХ</w:t>
      </w:r>
      <w:r w:rsidRPr="00D00B8D">
        <w:rPr>
          <w:sz w:val="28"/>
          <w:szCs w:val="28"/>
        </w:rPr>
        <w:t>).</w:t>
      </w:r>
    </w:p>
    <w:p w:rsidR="00D00B8D" w:rsidRDefault="00D00B8D" w:rsidP="00D00B8D">
      <w:pPr>
        <w:spacing w:before="0" w:after="0"/>
        <w:ind w:firstLine="0"/>
        <w:rPr>
          <w:i/>
          <w:iCs/>
          <w:sz w:val="28"/>
          <w:szCs w:val="28"/>
        </w:rPr>
      </w:pPr>
      <w:r w:rsidRPr="00D00B8D">
        <w:rPr>
          <w:i/>
          <w:iCs/>
          <w:sz w:val="28"/>
          <w:szCs w:val="28"/>
        </w:rPr>
        <w:t xml:space="preserve">           (</w:t>
      </w:r>
      <w:r>
        <w:rPr>
          <w:i/>
          <w:iCs/>
          <w:sz w:val="28"/>
          <w:szCs w:val="28"/>
        </w:rPr>
        <w:t xml:space="preserve">Основание: </w:t>
      </w:r>
      <w:r w:rsidRPr="00D00B8D">
        <w:rPr>
          <w:i/>
          <w:iCs/>
          <w:sz w:val="28"/>
          <w:szCs w:val="28"/>
        </w:rPr>
        <w:t>п.п.56-60 Инструкции № 157н)</w:t>
      </w:r>
      <w:r>
        <w:rPr>
          <w:i/>
          <w:iCs/>
          <w:sz w:val="28"/>
          <w:szCs w:val="28"/>
        </w:rPr>
        <w:t>.</w:t>
      </w:r>
    </w:p>
    <w:p w:rsidR="00D00B8D" w:rsidRPr="00D00B8D" w:rsidRDefault="00D00B8D" w:rsidP="00D00B8D">
      <w:pPr>
        <w:spacing w:before="0" w:after="0"/>
        <w:ind w:firstLine="720"/>
        <w:rPr>
          <w:bCs/>
          <w:sz w:val="28"/>
          <w:szCs w:val="28"/>
        </w:rPr>
      </w:pPr>
      <w:r w:rsidRPr="00D00B8D">
        <w:rPr>
          <w:bCs/>
          <w:sz w:val="28"/>
          <w:szCs w:val="28"/>
        </w:rPr>
        <w:t xml:space="preserve">3.14.2. Единицей бухгалтерского учета объекта нематериальных активов, </w:t>
      </w:r>
      <w:bookmarkStart w:id="66" w:name="OLE_LINK28"/>
      <w:r w:rsidRPr="00D00B8D">
        <w:rPr>
          <w:bCs/>
          <w:sz w:val="28"/>
          <w:szCs w:val="28"/>
        </w:rPr>
        <w:t>предназначенных для неоднократного и (или) постоянного использования в деятельности учреждения свыше 12 месяцев, в части неисключительных</w:t>
      </w:r>
      <w:r w:rsidRPr="00D00B8D">
        <w:rPr>
          <w:b/>
          <w:bCs/>
          <w:sz w:val="28"/>
          <w:szCs w:val="28"/>
        </w:rPr>
        <w:t xml:space="preserve"> </w:t>
      </w:r>
      <w:r w:rsidRPr="00D00B8D">
        <w:rPr>
          <w:bCs/>
          <w:sz w:val="28"/>
          <w:szCs w:val="28"/>
        </w:rPr>
        <w:t>прав пользования на результаты интеллектуальной деятельности</w:t>
      </w:r>
      <w:bookmarkEnd w:id="66"/>
      <w:r w:rsidRPr="00D00B8D">
        <w:rPr>
          <w:bCs/>
          <w:sz w:val="28"/>
          <w:szCs w:val="28"/>
        </w:rPr>
        <w:t xml:space="preserve"> является инвентарный объект.</w:t>
      </w:r>
    </w:p>
    <w:p w:rsidR="00D00B8D" w:rsidRPr="00D00B8D" w:rsidRDefault="00D00B8D" w:rsidP="00D00B8D">
      <w:pPr>
        <w:spacing w:before="0" w:after="0"/>
        <w:ind w:firstLine="0"/>
        <w:rPr>
          <w:sz w:val="28"/>
          <w:szCs w:val="28"/>
        </w:rPr>
      </w:pPr>
      <w:r w:rsidRPr="00D00B8D">
        <w:rPr>
          <w:sz w:val="28"/>
          <w:szCs w:val="28"/>
        </w:rPr>
        <w:t xml:space="preserve">          Каждому объекту </w:t>
      </w:r>
      <w:bookmarkStart w:id="67" w:name="OLE_LINK39"/>
      <w:r w:rsidRPr="00D00B8D">
        <w:rPr>
          <w:sz w:val="28"/>
          <w:szCs w:val="28"/>
        </w:rPr>
        <w:t>нематериальных активов в части неисключительных прав пользования на результаты интеллектуальной деятельности</w:t>
      </w:r>
      <w:bookmarkEnd w:id="67"/>
      <w:r w:rsidRPr="00D00B8D">
        <w:rPr>
          <w:sz w:val="28"/>
          <w:szCs w:val="28"/>
        </w:rPr>
        <w:t xml:space="preserve"> присваивается </w:t>
      </w:r>
      <w:bookmarkStart w:id="68" w:name="OLE_LINK48"/>
      <w:r w:rsidRPr="00D00B8D">
        <w:rPr>
          <w:sz w:val="28"/>
          <w:szCs w:val="28"/>
        </w:rPr>
        <w:t>уникальный инвентарный номер, являющийся идентификационным номером.</w:t>
      </w:r>
      <w:bookmarkEnd w:id="68"/>
      <w:r w:rsidRPr="00D00B8D">
        <w:rPr>
          <w:sz w:val="28"/>
          <w:szCs w:val="28"/>
        </w:rPr>
        <w:t xml:space="preserve">                     Установить следующий 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  </w:t>
      </w:r>
    </w:p>
    <w:p w:rsidR="00D00B8D" w:rsidRPr="00D00B8D" w:rsidRDefault="00D00B8D" w:rsidP="00D00B8D">
      <w:pPr>
        <w:spacing w:before="0" w:after="0"/>
        <w:ind w:firstLine="0"/>
        <w:rPr>
          <w:b/>
          <w:bCs/>
          <w:sz w:val="28"/>
          <w:szCs w:val="28"/>
        </w:rPr>
      </w:pPr>
      <w:r w:rsidRPr="00D00B8D">
        <w:rPr>
          <w:b/>
          <w:bCs/>
          <w:sz w:val="28"/>
          <w:szCs w:val="28"/>
        </w:rPr>
        <w:t xml:space="preserve">             - </w:t>
      </w:r>
      <w:r w:rsidRPr="00D00B8D">
        <w:rPr>
          <w:sz w:val="28"/>
          <w:szCs w:val="28"/>
        </w:rPr>
        <w:t xml:space="preserve">в качестве </w:t>
      </w:r>
      <w:bookmarkStart w:id="69" w:name="OLE_LINK49"/>
      <w:r w:rsidRPr="00D00B8D">
        <w:rPr>
          <w:sz w:val="28"/>
          <w:szCs w:val="28"/>
        </w:rPr>
        <w:t xml:space="preserve">инвентарного (идентификационного) номера </w:t>
      </w:r>
      <w:bookmarkEnd w:id="69"/>
      <w:r w:rsidRPr="00D00B8D">
        <w:rPr>
          <w:sz w:val="28"/>
          <w:szCs w:val="28"/>
        </w:rPr>
        <w:t xml:space="preserve">объектов нематериальных активов в части неисключительных прав пользования на результаты интеллектуальной деятельности выступает учетный номер, присвоенный в автоматическом режиме соответствующим программным продуктом, который состоит из 15 знаков: первые 4 знака – год возникновения </w:t>
      </w:r>
      <w:r w:rsidRPr="00D00B8D">
        <w:rPr>
          <w:sz w:val="28"/>
          <w:szCs w:val="28"/>
        </w:rPr>
        <w:lastRenderedPageBreak/>
        <w:t xml:space="preserve">права (присвоения номера) и остальные </w:t>
      </w:r>
      <w:r w:rsidR="004E4E33">
        <w:rPr>
          <w:sz w:val="28"/>
          <w:szCs w:val="28"/>
        </w:rPr>
        <w:t>11</w:t>
      </w:r>
      <w:r w:rsidRPr="00D00B8D">
        <w:rPr>
          <w:sz w:val="28"/>
          <w:szCs w:val="28"/>
        </w:rPr>
        <w:t xml:space="preserve"> знаков – порядковый номер, присваиваемый бухгалтерской программой (20ХХХ</w:t>
      </w:r>
      <w:r w:rsidR="004E4E33">
        <w:rPr>
          <w:sz w:val="28"/>
          <w:szCs w:val="28"/>
        </w:rPr>
        <w:t>ХХХХХХХХХХ</w:t>
      </w:r>
      <w:r w:rsidRPr="00D00B8D">
        <w:rPr>
          <w:sz w:val="28"/>
          <w:szCs w:val="28"/>
        </w:rPr>
        <w:t xml:space="preserve">).           </w:t>
      </w:r>
      <w:r w:rsidRPr="00D00B8D">
        <w:rPr>
          <w:b/>
          <w:bCs/>
          <w:sz w:val="28"/>
          <w:szCs w:val="28"/>
        </w:rPr>
        <w:t xml:space="preserve">             </w:t>
      </w:r>
    </w:p>
    <w:p w:rsidR="00D00B8D" w:rsidRDefault="00D00B8D" w:rsidP="00D00B8D">
      <w:pPr>
        <w:spacing w:before="0" w:after="0"/>
        <w:ind w:firstLine="0"/>
        <w:rPr>
          <w:bCs/>
          <w:i/>
          <w:sz w:val="28"/>
          <w:szCs w:val="28"/>
        </w:rPr>
      </w:pPr>
      <w:r w:rsidRPr="00D00B8D">
        <w:rPr>
          <w:b/>
          <w:bCs/>
          <w:sz w:val="28"/>
          <w:szCs w:val="28"/>
        </w:rPr>
        <w:t xml:space="preserve">           </w:t>
      </w:r>
      <w:r w:rsidRPr="00D00B8D">
        <w:rPr>
          <w:bCs/>
          <w:i/>
          <w:sz w:val="28"/>
          <w:szCs w:val="28"/>
        </w:rPr>
        <w:t>(</w:t>
      </w:r>
      <w:r>
        <w:rPr>
          <w:bCs/>
          <w:i/>
          <w:sz w:val="28"/>
          <w:szCs w:val="28"/>
        </w:rPr>
        <w:t xml:space="preserve">Основание: </w:t>
      </w:r>
      <w:r w:rsidRPr="00D00B8D">
        <w:rPr>
          <w:bCs/>
          <w:i/>
          <w:sz w:val="28"/>
          <w:szCs w:val="28"/>
        </w:rPr>
        <w:t>п.153.1 Инструкции № 157н).</w:t>
      </w:r>
    </w:p>
    <w:p w:rsidR="00D00B8D" w:rsidRPr="00D00B8D" w:rsidRDefault="00D00B8D" w:rsidP="00D00B8D">
      <w:pPr>
        <w:spacing w:before="0" w:after="0"/>
        <w:ind w:firstLine="720"/>
        <w:rPr>
          <w:b/>
          <w:bCs/>
          <w:sz w:val="28"/>
          <w:szCs w:val="28"/>
        </w:rPr>
      </w:pPr>
      <w:r w:rsidRPr="00D00B8D">
        <w:rPr>
          <w:bCs/>
          <w:sz w:val="28"/>
          <w:szCs w:val="28"/>
        </w:rPr>
        <w:t xml:space="preserve">3.15. Установить, что </w:t>
      </w:r>
      <w:bookmarkStart w:id="70" w:name="OLE_LINK107"/>
      <w:r w:rsidRPr="00D00B8D">
        <w:rPr>
          <w:bCs/>
          <w:sz w:val="28"/>
          <w:szCs w:val="28"/>
        </w:rPr>
        <w:t xml:space="preserve">учет операций по вложениям в объекты нематериальных активов в части неисключительных прав пользования на результаты интеллектуальной деятельности при их приобретении </w:t>
      </w:r>
      <w:bookmarkEnd w:id="70"/>
      <w:r w:rsidRPr="00D00B8D">
        <w:rPr>
          <w:bCs/>
          <w:sz w:val="28"/>
          <w:szCs w:val="28"/>
        </w:rPr>
        <w:t>отражается по</w:t>
      </w:r>
      <w:r>
        <w:rPr>
          <w:bCs/>
          <w:sz w:val="28"/>
          <w:szCs w:val="28"/>
        </w:rPr>
        <w:t xml:space="preserve"> </w:t>
      </w:r>
      <w:r w:rsidRPr="00D00B8D">
        <w:rPr>
          <w:bCs/>
          <w:sz w:val="28"/>
          <w:szCs w:val="28"/>
        </w:rPr>
        <w:t xml:space="preserve">дебету соответствующих счетов аналитического учета счета </w:t>
      </w:r>
      <w:bookmarkStart w:id="71" w:name="OLE_LINK40"/>
      <w:r w:rsidRPr="00D00B8D">
        <w:rPr>
          <w:bCs/>
          <w:sz w:val="28"/>
          <w:szCs w:val="28"/>
        </w:rPr>
        <w:t xml:space="preserve">0 106 60 000 </w:t>
      </w:r>
      <w:bookmarkStart w:id="72" w:name="OLE_LINK56"/>
      <w:r w:rsidRPr="00D00B8D">
        <w:rPr>
          <w:bCs/>
          <w:sz w:val="28"/>
          <w:szCs w:val="28"/>
        </w:rPr>
        <w:t xml:space="preserve">"Вложения в права пользования нематериальными активами" </w:t>
      </w:r>
      <w:bookmarkEnd w:id="71"/>
      <w:bookmarkEnd w:id="72"/>
      <w:r w:rsidRPr="00D00B8D">
        <w:rPr>
          <w:bCs/>
          <w:sz w:val="28"/>
          <w:szCs w:val="28"/>
        </w:rPr>
        <w:t>с кредитом соответствующих счетов аналитического учета счета 030200000 "Расчеты по принятым обязательствам».</w:t>
      </w:r>
    </w:p>
    <w:p w:rsidR="00D00B8D" w:rsidRPr="00D00B8D" w:rsidRDefault="00D00B8D" w:rsidP="00D00B8D">
      <w:pPr>
        <w:spacing w:before="0" w:after="0"/>
        <w:ind w:firstLine="0"/>
        <w:rPr>
          <w:bCs/>
          <w:i/>
          <w:sz w:val="28"/>
          <w:szCs w:val="28"/>
        </w:rPr>
      </w:pPr>
      <w:r>
        <w:rPr>
          <w:bCs/>
          <w:sz w:val="28"/>
          <w:szCs w:val="28"/>
        </w:rPr>
        <w:t xml:space="preserve">          </w:t>
      </w:r>
      <w:r w:rsidRPr="00D00B8D">
        <w:rPr>
          <w:bCs/>
          <w:i/>
          <w:sz w:val="28"/>
          <w:szCs w:val="28"/>
        </w:rPr>
        <w:t>(Основание: п.12 Инструкции № 162н)</w:t>
      </w:r>
      <w:r>
        <w:rPr>
          <w:bCs/>
          <w:i/>
          <w:sz w:val="28"/>
          <w:szCs w:val="28"/>
        </w:rPr>
        <w:t>.</w:t>
      </w:r>
    </w:p>
    <w:p w:rsidR="00721A1E" w:rsidRPr="00800C0B" w:rsidRDefault="00D00B8D">
      <w:pPr>
        <w:pStyle w:val="1"/>
        <w:rPr>
          <w:sz w:val="28"/>
        </w:rPr>
      </w:pPr>
      <w:bookmarkStart w:id="73" w:name="_ref_1827774"/>
      <w:bookmarkEnd w:id="58"/>
      <w:r>
        <w:rPr>
          <w:sz w:val="28"/>
        </w:rPr>
        <w:t>Н</w:t>
      </w:r>
      <w:r w:rsidR="00FA1DB4" w:rsidRPr="00800C0B">
        <w:rPr>
          <w:sz w:val="28"/>
        </w:rPr>
        <w:t>епроизведенные активы</w:t>
      </w:r>
      <w:bookmarkEnd w:id="73"/>
    </w:p>
    <w:p w:rsidR="005B200B" w:rsidRPr="005B200B" w:rsidRDefault="00FA1DB4" w:rsidP="005B200B">
      <w:pPr>
        <w:pStyle w:val="2"/>
        <w:rPr>
          <w:sz w:val="28"/>
          <w:szCs w:val="28"/>
        </w:rPr>
      </w:pPr>
      <w:bookmarkStart w:id="74" w:name="_ref_1836384"/>
      <w:r w:rsidRPr="00800C0B">
        <w:rPr>
          <w:sz w:val="28"/>
          <w:szCs w:val="28"/>
        </w:rPr>
        <w:t>Непроизведенными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r w:rsidR="005B200B">
        <w:rPr>
          <w:sz w:val="28"/>
          <w:szCs w:val="28"/>
        </w:rPr>
        <w:t xml:space="preserve">, </w:t>
      </w:r>
      <w:r w:rsidR="005B200B" w:rsidRPr="005B200B">
        <w:rPr>
          <w:sz w:val="28"/>
          <w:szCs w:val="28"/>
        </w:rPr>
        <w:t>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p>
    <w:bookmarkEnd w:id="74"/>
    <w:p w:rsidR="00721A1E" w:rsidRPr="00800C0B" w:rsidRDefault="00FA1DB4">
      <w:pPr>
        <w:rPr>
          <w:sz w:val="28"/>
          <w:szCs w:val="28"/>
        </w:rPr>
      </w:pPr>
      <w:r w:rsidRPr="00800C0B">
        <w:rPr>
          <w:i/>
          <w:sz w:val="28"/>
          <w:szCs w:val="28"/>
        </w:rPr>
        <w:t xml:space="preserve">(Основание: </w:t>
      </w:r>
      <w:hyperlink r:id="rId206" w:history="1">
        <w:r w:rsidRPr="00800C0B">
          <w:rPr>
            <w:rStyle w:val="afc"/>
            <w:i/>
            <w:color w:val="auto"/>
            <w:sz w:val="28"/>
            <w:szCs w:val="28"/>
          </w:rPr>
          <w:t>п. 70</w:t>
        </w:r>
      </w:hyperlink>
      <w:r w:rsidRPr="00800C0B">
        <w:rPr>
          <w:i/>
          <w:sz w:val="28"/>
          <w:szCs w:val="28"/>
        </w:rPr>
        <w:t xml:space="preserve"> Инструкции № 157н</w:t>
      </w:r>
      <w:r w:rsidR="00103C8F">
        <w:rPr>
          <w:i/>
          <w:sz w:val="28"/>
          <w:szCs w:val="28"/>
        </w:rPr>
        <w:t xml:space="preserve">, </w:t>
      </w:r>
      <w:hyperlink r:id="rId207" w:history="1">
        <w:r w:rsidR="00103C8F" w:rsidRPr="00103C8F">
          <w:rPr>
            <w:rStyle w:val="afc"/>
            <w:i/>
            <w:color w:val="auto"/>
            <w:sz w:val="28"/>
            <w:szCs w:val="28"/>
          </w:rPr>
          <w:t>п. 6</w:t>
        </w:r>
      </w:hyperlink>
      <w:r w:rsidR="00103C8F" w:rsidRPr="00103C8F">
        <w:rPr>
          <w:i/>
          <w:sz w:val="28"/>
          <w:szCs w:val="28"/>
        </w:rPr>
        <w:t xml:space="preserve"> СГС «Непроизведенные активы»</w:t>
      </w:r>
      <w:r w:rsidRPr="00800C0B">
        <w:rPr>
          <w:i/>
          <w:sz w:val="28"/>
          <w:szCs w:val="28"/>
        </w:rPr>
        <w:t>)</w:t>
      </w:r>
      <w:r w:rsidR="00103C8F">
        <w:rPr>
          <w:i/>
          <w:sz w:val="28"/>
          <w:szCs w:val="28"/>
        </w:rPr>
        <w:t>.</w:t>
      </w:r>
    </w:p>
    <w:p w:rsidR="00F70CE2" w:rsidRPr="00F70CE2" w:rsidRDefault="00F70CE2" w:rsidP="00F70CE2">
      <w:pPr>
        <w:pStyle w:val="2"/>
        <w:rPr>
          <w:sz w:val="28"/>
          <w:szCs w:val="28"/>
        </w:rPr>
      </w:pPr>
      <w:bookmarkStart w:id="75" w:name="_ref_1-57232a59867044"/>
      <w:bookmarkStart w:id="76" w:name="_ref_1853800"/>
      <w:r w:rsidRPr="00F70CE2">
        <w:rPr>
          <w:sz w:val="28"/>
          <w:szCs w:val="28"/>
        </w:rPr>
        <w:t xml:space="preserve">Аналитический учет вложений в непроизведенные активы ведется в </w:t>
      </w:r>
      <w:proofErr w:type="spellStart"/>
      <w:r w:rsidRPr="00F70CE2">
        <w:rPr>
          <w:sz w:val="28"/>
          <w:szCs w:val="28"/>
        </w:rPr>
        <w:t>Многографной</w:t>
      </w:r>
      <w:proofErr w:type="spellEnd"/>
      <w:r w:rsidRPr="00F70CE2">
        <w:rPr>
          <w:sz w:val="28"/>
          <w:szCs w:val="28"/>
        </w:rPr>
        <w:t xml:space="preserve"> карточке (</w:t>
      </w:r>
      <w:hyperlink r:id="rId208" w:history="1">
        <w:r w:rsidRPr="00F70CE2">
          <w:rPr>
            <w:rStyle w:val="afc"/>
            <w:color w:val="auto"/>
            <w:sz w:val="28"/>
            <w:szCs w:val="28"/>
          </w:rPr>
          <w:t>ф. 0504054</w:t>
        </w:r>
      </w:hyperlink>
      <w:r w:rsidRPr="00F70CE2">
        <w:rPr>
          <w:sz w:val="28"/>
          <w:szCs w:val="28"/>
        </w:rPr>
        <w:t>).</w:t>
      </w:r>
      <w:bookmarkEnd w:id="75"/>
    </w:p>
    <w:p w:rsidR="00F70CE2" w:rsidRPr="00F70CE2" w:rsidRDefault="00F70CE2" w:rsidP="00F70CE2">
      <w:pPr>
        <w:rPr>
          <w:sz w:val="28"/>
          <w:szCs w:val="28"/>
        </w:rPr>
      </w:pPr>
      <w:r w:rsidRPr="00F70CE2">
        <w:rPr>
          <w:i/>
          <w:sz w:val="28"/>
          <w:szCs w:val="28"/>
        </w:rPr>
        <w:t xml:space="preserve">(Основание: </w:t>
      </w:r>
      <w:hyperlink r:id="rId209" w:history="1">
        <w:r w:rsidRPr="00F70CE2">
          <w:rPr>
            <w:rStyle w:val="afc"/>
            <w:i/>
            <w:color w:val="auto"/>
            <w:sz w:val="28"/>
            <w:szCs w:val="28"/>
          </w:rPr>
          <w:t>п. 128</w:t>
        </w:r>
      </w:hyperlink>
      <w:r w:rsidRPr="00F70CE2">
        <w:rPr>
          <w:i/>
          <w:sz w:val="28"/>
          <w:szCs w:val="28"/>
        </w:rPr>
        <w:t xml:space="preserve"> Инструкции № 157н)</w:t>
      </w:r>
    </w:p>
    <w:p w:rsidR="00721A1E" w:rsidRPr="00800C0B" w:rsidRDefault="00FA1DB4">
      <w:pPr>
        <w:pStyle w:val="2"/>
        <w:rPr>
          <w:sz w:val="28"/>
          <w:szCs w:val="28"/>
        </w:rPr>
      </w:pPr>
      <w:bookmarkStart w:id="77" w:name="_ref_1879851"/>
      <w:bookmarkEnd w:id="76"/>
      <w:r w:rsidRPr="00800C0B">
        <w:rPr>
          <w:sz w:val="28"/>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w:t>
      </w:r>
      <w:bookmarkEnd w:id="77"/>
    </w:p>
    <w:p w:rsidR="00721A1E" w:rsidRDefault="00FA1DB4">
      <w:pPr>
        <w:rPr>
          <w:i/>
          <w:sz w:val="28"/>
          <w:szCs w:val="28"/>
        </w:rPr>
      </w:pPr>
      <w:r w:rsidRPr="00800C0B">
        <w:rPr>
          <w:i/>
          <w:sz w:val="28"/>
          <w:szCs w:val="28"/>
        </w:rPr>
        <w:t xml:space="preserve">(Основание: </w:t>
      </w:r>
      <w:hyperlink r:id="rId210" w:history="1">
        <w:r w:rsidRPr="00800C0B">
          <w:rPr>
            <w:rStyle w:val="afc"/>
            <w:i/>
            <w:color w:val="auto"/>
            <w:sz w:val="28"/>
            <w:szCs w:val="28"/>
          </w:rPr>
          <w:t>п. 71</w:t>
        </w:r>
      </w:hyperlink>
      <w:r w:rsidRPr="00800C0B">
        <w:rPr>
          <w:i/>
          <w:sz w:val="28"/>
          <w:szCs w:val="28"/>
        </w:rPr>
        <w:t xml:space="preserve"> Инструкции № 157н</w:t>
      </w:r>
      <w:r w:rsidRPr="00800C0B">
        <w:rPr>
          <w:sz w:val="28"/>
          <w:szCs w:val="28"/>
        </w:rPr>
        <w:t xml:space="preserve">, </w:t>
      </w:r>
      <w:hyperlink r:id="rId211" w:history="1">
        <w:r w:rsidRPr="00800C0B">
          <w:rPr>
            <w:rStyle w:val="afc"/>
            <w:i/>
            <w:color w:val="auto"/>
            <w:sz w:val="28"/>
            <w:szCs w:val="28"/>
          </w:rPr>
          <w:t>п. 16</w:t>
        </w:r>
      </w:hyperlink>
      <w:r w:rsidRPr="00800C0B">
        <w:rPr>
          <w:i/>
          <w:sz w:val="28"/>
          <w:szCs w:val="28"/>
        </w:rPr>
        <w:t xml:space="preserve"> Инструкции № 162н)</w:t>
      </w:r>
    </w:p>
    <w:p w:rsidR="001E5F55" w:rsidRPr="001E5F55" w:rsidRDefault="001E5F55" w:rsidP="001E5F55">
      <w:pPr>
        <w:pStyle w:val="2"/>
        <w:rPr>
          <w:sz w:val="28"/>
          <w:szCs w:val="28"/>
        </w:rPr>
      </w:pPr>
      <w:bookmarkStart w:id="78" w:name="_ref_1-b84b655bb02e4e"/>
      <w:r w:rsidRPr="001E5F55">
        <w:rPr>
          <w:sz w:val="28"/>
          <w:szCs w:val="28"/>
        </w:rPr>
        <w:t>Затраты на реконструкцию, модернизацию объектов непроизведенных активов отражаются в составе расходов текущего периода.</w:t>
      </w:r>
      <w:bookmarkEnd w:id="78"/>
    </w:p>
    <w:p w:rsidR="001E5F55" w:rsidRPr="001E5F55" w:rsidRDefault="001E5F55" w:rsidP="001E5F55">
      <w:pPr>
        <w:rPr>
          <w:sz w:val="28"/>
          <w:szCs w:val="28"/>
        </w:rPr>
      </w:pPr>
      <w:r w:rsidRPr="001E5F55">
        <w:rPr>
          <w:i/>
          <w:sz w:val="28"/>
          <w:szCs w:val="28"/>
        </w:rPr>
        <w:t xml:space="preserve">(Основание: </w:t>
      </w:r>
      <w:hyperlink r:id="rId212" w:history="1">
        <w:r w:rsidRPr="001E5F55">
          <w:rPr>
            <w:rStyle w:val="afc"/>
            <w:i/>
            <w:color w:val="auto"/>
            <w:sz w:val="28"/>
            <w:szCs w:val="28"/>
          </w:rPr>
          <w:t>п. 33</w:t>
        </w:r>
      </w:hyperlink>
      <w:r w:rsidRPr="001E5F55">
        <w:rPr>
          <w:i/>
          <w:sz w:val="28"/>
          <w:szCs w:val="28"/>
        </w:rPr>
        <w:t xml:space="preserve"> СГС "Непроизведенные активы")</w:t>
      </w:r>
    </w:p>
    <w:p w:rsidR="00721A1E" w:rsidRPr="00800C0B" w:rsidRDefault="00FA1DB4">
      <w:pPr>
        <w:pStyle w:val="1"/>
        <w:rPr>
          <w:sz w:val="28"/>
        </w:rPr>
      </w:pPr>
      <w:bookmarkStart w:id="79" w:name="_ref_15995"/>
      <w:r w:rsidRPr="00800C0B">
        <w:rPr>
          <w:sz w:val="28"/>
        </w:rPr>
        <w:lastRenderedPageBreak/>
        <w:t>Материальные запасы</w:t>
      </w:r>
      <w:bookmarkEnd w:id="79"/>
    </w:p>
    <w:p w:rsidR="00721A1E" w:rsidRPr="00800C0B" w:rsidRDefault="00FA1DB4">
      <w:pPr>
        <w:pStyle w:val="2"/>
        <w:rPr>
          <w:sz w:val="28"/>
          <w:szCs w:val="28"/>
        </w:rPr>
      </w:pPr>
      <w:bookmarkStart w:id="80" w:name="_ref_328591"/>
      <w:r w:rsidRPr="00800C0B">
        <w:rPr>
          <w:sz w:val="28"/>
          <w:szCs w:val="28"/>
        </w:rPr>
        <w:t>Единицей бухгалтерского учета материальных запасов является номенклатурн</w:t>
      </w:r>
      <w:r w:rsidR="001E5F55">
        <w:rPr>
          <w:sz w:val="28"/>
          <w:szCs w:val="28"/>
        </w:rPr>
        <w:t>ая (реестровая) единица</w:t>
      </w:r>
      <w:r w:rsidRPr="00800C0B">
        <w:rPr>
          <w:sz w:val="28"/>
          <w:szCs w:val="28"/>
        </w:rPr>
        <w:t>.</w:t>
      </w:r>
      <w:bookmarkEnd w:id="80"/>
    </w:p>
    <w:p w:rsidR="00721A1E" w:rsidRPr="00800C0B" w:rsidRDefault="00FA1DB4">
      <w:pPr>
        <w:rPr>
          <w:sz w:val="28"/>
          <w:szCs w:val="28"/>
        </w:rPr>
      </w:pPr>
      <w:r w:rsidRPr="00800C0B">
        <w:rPr>
          <w:i/>
          <w:sz w:val="28"/>
          <w:szCs w:val="28"/>
        </w:rPr>
        <w:t xml:space="preserve">(Основание: </w:t>
      </w:r>
      <w:hyperlink r:id="rId213" w:history="1">
        <w:r w:rsidRPr="00800C0B">
          <w:rPr>
            <w:rStyle w:val="afc"/>
            <w:i/>
            <w:color w:val="auto"/>
            <w:sz w:val="28"/>
            <w:szCs w:val="28"/>
          </w:rPr>
          <w:t>п. 101</w:t>
        </w:r>
      </w:hyperlink>
      <w:r w:rsidRPr="00800C0B">
        <w:rPr>
          <w:i/>
          <w:sz w:val="28"/>
          <w:szCs w:val="28"/>
        </w:rPr>
        <w:t xml:space="preserve"> Инструкции № 157н</w:t>
      </w:r>
      <w:r w:rsidR="001E5F55">
        <w:rPr>
          <w:i/>
          <w:sz w:val="28"/>
          <w:szCs w:val="28"/>
        </w:rPr>
        <w:t>, п.8 СГС «Запасы»</w:t>
      </w:r>
      <w:r w:rsidRPr="00800C0B">
        <w:rPr>
          <w:i/>
          <w:sz w:val="28"/>
          <w:szCs w:val="28"/>
        </w:rPr>
        <w:t>)</w:t>
      </w:r>
    </w:p>
    <w:p w:rsidR="00721A1E" w:rsidRPr="00800C0B" w:rsidRDefault="00FA1DB4">
      <w:pPr>
        <w:pStyle w:val="2"/>
        <w:rPr>
          <w:sz w:val="28"/>
          <w:szCs w:val="28"/>
        </w:rPr>
      </w:pPr>
      <w:bookmarkStart w:id="81" w:name="_ref_335290"/>
      <w:r w:rsidRPr="00800C0B">
        <w:rPr>
          <w:sz w:val="28"/>
          <w:szCs w:val="28"/>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81"/>
    </w:p>
    <w:p w:rsidR="00721A1E" w:rsidRPr="00800C0B" w:rsidRDefault="00FA1DB4">
      <w:pPr>
        <w:rPr>
          <w:sz w:val="28"/>
          <w:szCs w:val="28"/>
        </w:rPr>
      </w:pPr>
      <w:r w:rsidRPr="00800C0B">
        <w:rPr>
          <w:sz w:val="28"/>
          <w:szCs w:val="28"/>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721A1E" w:rsidRDefault="00FA1DB4">
      <w:pPr>
        <w:rPr>
          <w:i/>
          <w:sz w:val="28"/>
          <w:szCs w:val="28"/>
        </w:rPr>
      </w:pPr>
      <w:r w:rsidRPr="00800C0B">
        <w:rPr>
          <w:i/>
          <w:sz w:val="28"/>
          <w:szCs w:val="28"/>
        </w:rPr>
        <w:t xml:space="preserve">(Основание: </w:t>
      </w:r>
      <w:hyperlink r:id="rId214" w:history="1">
        <w:r w:rsidRPr="00800C0B">
          <w:rPr>
            <w:rStyle w:val="afc"/>
            <w:i/>
            <w:color w:val="auto"/>
            <w:sz w:val="28"/>
            <w:szCs w:val="28"/>
          </w:rPr>
          <w:t xml:space="preserve">п. п. </w:t>
        </w:r>
      </w:hyperlink>
      <w:hyperlink r:id="rId215" w:history="1">
        <w:r w:rsidRPr="00800C0B">
          <w:rPr>
            <w:rStyle w:val="afc"/>
            <w:i/>
            <w:color w:val="auto"/>
            <w:sz w:val="28"/>
            <w:szCs w:val="28"/>
          </w:rPr>
          <w:t>100</w:t>
        </w:r>
      </w:hyperlink>
      <w:r w:rsidRPr="00800C0B">
        <w:rPr>
          <w:i/>
          <w:sz w:val="28"/>
          <w:szCs w:val="28"/>
        </w:rPr>
        <w:t xml:space="preserve">, </w:t>
      </w:r>
      <w:hyperlink r:id="rId216" w:history="1">
        <w:r w:rsidRPr="00800C0B">
          <w:rPr>
            <w:rStyle w:val="afc"/>
            <w:i/>
            <w:color w:val="auto"/>
            <w:sz w:val="28"/>
            <w:szCs w:val="28"/>
          </w:rPr>
          <w:t>102</w:t>
        </w:r>
      </w:hyperlink>
      <w:r w:rsidRPr="00800C0B">
        <w:rPr>
          <w:i/>
          <w:sz w:val="28"/>
          <w:szCs w:val="28"/>
        </w:rPr>
        <w:t xml:space="preserve"> Инструкции № 157н, </w:t>
      </w:r>
      <w:hyperlink r:id="rId217" w:history="1">
        <w:r w:rsidRPr="00800C0B">
          <w:rPr>
            <w:rStyle w:val="afc"/>
            <w:i/>
            <w:color w:val="auto"/>
            <w:sz w:val="28"/>
            <w:szCs w:val="28"/>
          </w:rPr>
          <w:t>п. 9</w:t>
        </w:r>
      </w:hyperlink>
      <w:r w:rsidRPr="00800C0B">
        <w:rPr>
          <w:i/>
          <w:sz w:val="28"/>
          <w:szCs w:val="28"/>
        </w:rPr>
        <w:t xml:space="preserve"> СГС "Учетная политика")</w:t>
      </w:r>
    </w:p>
    <w:p w:rsidR="00452E65" w:rsidRPr="00452E65" w:rsidRDefault="00452E65" w:rsidP="00452E65">
      <w:pPr>
        <w:pStyle w:val="2"/>
        <w:rPr>
          <w:sz w:val="28"/>
          <w:szCs w:val="28"/>
        </w:rPr>
      </w:pPr>
      <w:bookmarkStart w:id="82" w:name="_ref_1-96ff0450a7ac46"/>
      <w:bookmarkStart w:id="83" w:name="_ref_1-27e770727d2d44"/>
      <w:bookmarkStart w:id="84" w:name="_ref_335292"/>
      <w:r w:rsidRPr="00452E65">
        <w:rPr>
          <w:sz w:val="28"/>
          <w:szCs w:val="28"/>
        </w:rPr>
        <w:t xml:space="preserve">Аналитический учет вложений в материальные запасы ведется в </w:t>
      </w:r>
      <w:proofErr w:type="spellStart"/>
      <w:r w:rsidRPr="00452E65">
        <w:rPr>
          <w:sz w:val="28"/>
          <w:szCs w:val="28"/>
        </w:rPr>
        <w:t>Многографной</w:t>
      </w:r>
      <w:proofErr w:type="spellEnd"/>
      <w:r w:rsidRPr="00452E65">
        <w:rPr>
          <w:sz w:val="28"/>
          <w:szCs w:val="28"/>
        </w:rPr>
        <w:t xml:space="preserve"> карточке (</w:t>
      </w:r>
      <w:hyperlink r:id="rId218" w:history="1">
        <w:r w:rsidRPr="00452E65">
          <w:rPr>
            <w:rStyle w:val="afc"/>
            <w:color w:val="auto"/>
            <w:sz w:val="28"/>
            <w:szCs w:val="28"/>
          </w:rPr>
          <w:t>ф. 0504054</w:t>
        </w:r>
      </w:hyperlink>
      <w:r w:rsidRPr="00452E65">
        <w:rPr>
          <w:sz w:val="28"/>
          <w:szCs w:val="28"/>
        </w:rPr>
        <w:t>).</w:t>
      </w:r>
      <w:bookmarkEnd w:id="82"/>
    </w:p>
    <w:p w:rsidR="00452E65" w:rsidRPr="00452E65" w:rsidRDefault="00452E65" w:rsidP="00452E65">
      <w:pPr>
        <w:rPr>
          <w:sz w:val="28"/>
          <w:szCs w:val="28"/>
        </w:rPr>
      </w:pPr>
      <w:r w:rsidRPr="00452E65">
        <w:rPr>
          <w:i/>
          <w:sz w:val="28"/>
          <w:szCs w:val="28"/>
        </w:rPr>
        <w:t xml:space="preserve">(Основание: </w:t>
      </w:r>
      <w:hyperlink r:id="rId219" w:history="1">
        <w:r w:rsidRPr="00452E65">
          <w:rPr>
            <w:rStyle w:val="afc"/>
            <w:i/>
            <w:color w:val="auto"/>
            <w:sz w:val="28"/>
            <w:szCs w:val="28"/>
          </w:rPr>
          <w:t>п. 128</w:t>
        </w:r>
      </w:hyperlink>
      <w:r w:rsidRPr="00452E65">
        <w:rPr>
          <w:i/>
          <w:sz w:val="28"/>
          <w:szCs w:val="28"/>
        </w:rPr>
        <w:t xml:space="preserve"> Инструкции № 157н)</w:t>
      </w:r>
    </w:p>
    <w:p w:rsidR="00C549A9" w:rsidRPr="00C549A9" w:rsidRDefault="00C549A9" w:rsidP="00C549A9">
      <w:pPr>
        <w:pStyle w:val="2"/>
        <w:rPr>
          <w:sz w:val="28"/>
          <w:szCs w:val="28"/>
        </w:rPr>
      </w:pPr>
      <w:r w:rsidRPr="00C549A9">
        <w:rPr>
          <w:sz w:val="28"/>
          <w:szCs w:val="28"/>
        </w:rPr>
        <w:t>Фактические расходы (транспортные, вознаграждения посреднических организаций и др.), формирующие первоначальную стоимость приобретенных материальных запасов, находящихся в пути, учитываются на счете 0 106 04 000.</w:t>
      </w:r>
      <w:bookmarkEnd w:id="83"/>
    </w:p>
    <w:p w:rsidR="00C549A9" w:rsidRPr="00C549A9" w:rsidRDefault="00C549A9" w:rsidP="00C549A9">
      <w:pPr>
        <w:rPr>
          <w:sz w:val="28"/>
          <w:szCs w:val="28"/>
        </w:rPr>
      </w:pPr>
      <w:r w:rsidRPr="00C549A9">
        <w:rPr>
          <w:i/>
          <w:sz w:val="28"/>
          <w:szCs w:val="28"/>
        </w:rPr>
        <w:t xml:space="preserve">(Основание: </w:t>
      </w:r>
      <w:hyperlink r:id="rId220" w:history="1">
        <w:r w:rsidRPr="00C549A9">
          <w:rPr>
            <w:rStyle w:val="afc"/>
            <w:i/>
            <w:color w:val="auto"/>
            <w:sz w:val="28"/>
            <w:szCs w:val="28"/>
          </w:rPr>
          <w:t>п. 18</w:t>
        </w:r>
      </w:hyperlink>
      <w:r w:rsidRPr="00C549A9">
        <w:rPr>
          <w:i/>
          <w:sz w:val="28"/>
          <w:szCs w:val="28"/>
        </w:rPr>
        <w:t xml:space="preserve"> СГС "Запасы")</w:t>
      </w:r>
    </w:p>
    <w:p w:rsidR="00C549A9" w:rsidRPr="00C549A9" w:rsidRDefault="00C549A9" w:rsidP="00C549A9">
      <w:pPr>
        <w:pStyle w:val="2"/>
        <w:rPr>
          <w:sz w:val="28"/>
          <w:szCs w:val="28"/>
        </w:rPr>
      </w:pPr>
      <w:bookmarkStart w:id="85" w:name="_ref_1-c10983eb53e347"/>
      <w:r w:rsidRPr="00C549A9">
        <w:rPr>
          <w:sz w:val="28"/>
          <w:szCs w:val="28"/>
        </w:rPr>
        <w:t>При централизованных закупках материальных запасов затраты по их заготовке и доставке до центральных складов (баз) и (или) грузополучателей, в том числе страхование доставки, не включаются в фактическую стоимость приобретаемых материальных запасов, а относятся в составе расходов на финансовый результат текущего финансового года.</w:t>
      </w:r>
      <w:bookmarkEnd w:id="85"/>
    </w:p>
    <w:p w:rsidR="00C549A9" w:rsidRPr="00C549A9" w:rsidRDefault="00C549A9" w:rsidP="00C549A9">
      <w:pPr>
        <w:rPr>
          <w:sz w:val="28"/>
          <w:szCs w:val="28"/>
        </w:rPr>
      </w:pPr>
      <w:r w:rsidRPr="00C549A9">
        <w:rPr>
          <w:i/>
          <w:sz w:val="28"/>
          <w:szCs w:val="28"/>
        </w:rPr>
        <w:t xml:space="preserve">(Основание: </w:t>
      </w:r>
      <w:hyperlink r:id="rId221" w:history="1">
        <w:r w:rsidRPr="00C549A9">
          <w:rPr>
            <w:rStyle w:val="afc"/>
            <w:i/>
            <w:color w:val="auto"/>
            <w:sz w:val="28"/>
            <w:szCs w:val="28"/>
          </w:rPr>
          <w:t>п. 103</w:t>
        </w:r>
      </w:hyperlink>
      <w:r w:rsidRPr="00C549A9">
        <w:rPr>
          <w:i/>
          <w:sz w:val="28"/>
          <w:szCs w:val="28"/>
        </w:rPr>
        <w:t xml:space="preserve"> Инструкции № 157н, </w:t>
      </w:r>
      <w:hyperlink r:id="rId222" w:history="1">
        <w:r w:rsidRPr="00C549A9">
          <w:rPr>
            <w:rStyle w:val="afc"/>
            <w:i/>
            <w:color w:val="auto"/>
            <w:sz w:val="28"/>
            <w:szCs w:val="28"/>
          </w:rPr>
          <w:t>п 19</w:t>
        </w:r>
      </w:hyperlink>
      <w:r w:rsidRPr="00C549A9">
        <w:rPr>
          <w:i/>
          <w:sz w:val="28"/>
          <w:szCs w:val="28"/>
        </w:rPr>
        <w:t xml:space="preserve"> СГС «Запасы»)</w:t>
      </w:r>
    </w:p>
    <w:p w:rsidR="00721A1E" w:rsidRPr="00800C0B" w:rsidRDefault="00FA1DB4">
      <w:pPr>
        <w:pStyle w:val="2"/>
        <w:rPr>
          <w:sz w:val="28"/>
          <w:szCs w:val="28"/>
        </w:rPr>
      </w:pPr>
      <w:r w:rsidRPr="00800C0B">
        <w:rPr>
          <w:sz w:val="28"/>
          <w:szCs w:val="28"/>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84"/>
    </w:p>
    <w:p w:rsidR="00721A1E" w:rsidRPr="00800C0B" w:rsidRDefault="00FA1DB4">
      <w:pPr>
        <w:rPr>
          <w:sz w:val="28"/>
          <w:szCs w:val="28"/>
        </w:rPr>
      </w:pPr>
      <w:r w:rsidRPr="00800C0B">
        <w:rPr>
          <w:i/>
          <w:sz w:val="28"/>
          <w:szCs w:val="28"/>
        </w:rPr>
        <w:t xml:space="preserve">(Основание: </w:t>
      </w:r>
      <w:hyperlink r:id="rId223" w:history="1">
        <w:r w:rsidRPr="00800C0B">
          <w:rPr>
            <w:rStyle w:val="afc"/>
            <w:i/>
            <w:color w:val="auto"/>
            <w:sz w:val="28"/>
            <w:szCs w:val="28"/>
          </w:rPr>
          <w:t>п. п. 52</w:t>
        </w:r>
      </w:hyperlink>
      <w:r w:rsidRPr="00800C0B">
        <w:rPr>
          <w:i/>
          <w:sz w:val="28"/>
          <w:szCs w:val="28"/>
        </w:rPr>
        <w:t xml:space="preserve">, </w:t>
      </w:r>
      <w:hyperlink r:id="rId224" w:history="1">
        <w:r w:rsidRPr="00800C0B">
          <w:rPr>
            <w:rStyle w:val="afc"/>
            <w:i/>
            <w:color w:val="auto"/>
            <w:sz w:val="28"/>
            <w:szCs w:val="28"/>
          </w:rPr>
          <w:t>54</w:t>
        </w:r>
      </w:hyperlink>
      <w:r w:rsidRPr="00800C0B">
        <w:rPr>
          <w:i/>
          <w:sz w:val="28"/>
          <w:szCs w:val="28"/>
        </w:rPr>
        <w:t xml:space="preserve"> СГС "Концептуальные основы", </w:t>
      </w:r>
      <w:hyperlink r:id="rId225" w:history="1">
        <w:r w:rsidRPr="00800C0B">
          <w:rPr>
            <w:rStyle w:val="afc"/>
            <w:i/>
            <w:color w:val="auto"/>
            <w:sz w:val="28"/>
            <w:szCs w:val="28"/>
          </w:rPr>
          <w:t>п. 106</w:t>
        </w:r>
      </w:hyperlink>
      <w:r w:rsidRPr="00800C0B">
        <w:rPr>
          <w:i/>
          <w:sz w:val="28"/>
          <w:szCs w:val="28"/>
        </w:rPr>
        <w:t xml:space="preserve"> Инструкции № 157н)</w:t>
      </w:r>
    </w:p>
    <w:p w:rsidR="0086057F" w:rsidRPr="0086057F" w:rsidRDefault="0086057F" w:rsidP="0086057F">
      <w:pPr>
        <w:pStyle w:val="2"/>
        <w:rPr>
          <w:sz w:val="28"/>
          <w:szCs w:val="28"/>
        </w:rPr>
      </w:pPr>
      <w:bookmarkStart w:id="86" w:name="_ref_335293"/>
      <w:r w:rsidRPr="0086057F">
        <w:rPr>
          <w:sz w:val="28"/>
          <w:szCs w:val="28"/>
        </w:rPr>
        <w:t>Выбытие (отпуск) материальных запасов признается по факти</w:t>
      </w:r>
      <w:r>
        <w:rPr>
          <w:sz w:val="28"/>
          <w:szCs w:val="28"/>
        </w:rPr>
        <w:t>ческой стоимости каждой единицы</w:t>
      </w:r>
      <w:r w:rsidR="004A50D7">
        <w:rPr>
          <w:sz w:val="28"/>
          <w:szCs w:val="28"/>
        </w:rPr>
        <w:t xml:space="preserve"> запасов</w:t>
      </w:r>
      <w:r>
        <w:rPr>
          <w:sz w:val="28"/>
          <w:szCs w:val="28"/>
        </w:rPr>
        <w:t>.</w:t>
      </w:r>
    </w:p>
    <w:bookmarkEnd w:id="86"/>
    <w:p w:rsidR="00721A1E" w:rsidRPr="00800C0B" w:rsidRDefault="00FA1DB4">
      <w:pPr>
        <w:rPr>
          <w:sz w:val="28"/>
          <w:szCs w:val="28"/>
        </w:rPr>
      </w:pPr>
      <w:r w:rsidRPr="00800C0B">
        <w:rPr>
          <w:i/>
          <w:sz w:val="28"/>
          <w:szCs w:val="28"/>
        </w:rPr>
        <w:lastRenderedPageBreak/>
        <w:t xml:space="preserve">(Основание: </w:t>
      </w:r>
      <w:hyperlink r:id="rId226" w:history="1">
        <w:r w:rsidRPr="00800C0B">
          <w:rPr>
            <w:rStyle w:val="afc"/>
            <w:i/>
            <w:color w:val="auto"/>
            <w:sz w:val="28"/>
            <w:szCs w:val="28"/>
          </w:rPr>
          <w:t>п. 46</w:t>
        </w:r>
      </w:hyperlink>
      <w:r w:rsidRPr="00800C0B">
        <w:rPr>
          <w:i/>
          <w:sz w:val="28"/>
          <w:szCs w:val="28"/>
        </w:rPr>
        <w:t xml:space="preserve"> СГС "Концептуальные основы", </w:t>
      </w:r>
      <w:hyperlink r:id="rId227" w:history="1">
        <w:r w:rsidRPr="00800C0B">
          <w:rPr>
            <w:rStyle w:val="afc"/>
            <w:i/>
            <w:color w:val="auto"/>
            <w:sz w:val="28"/>
            <w:szCs w:val="28"/>
          </w:rPr>
          <w:t>п. 108</w:t>
        </w:r>
      </w:hyperlink>
      <w:r w:rsidRPr="00800C0B">
        <w:rPr>
          <w:i/>
          <w:sz w:val="28"/>
          <w:szCs w:val="28"/>
        </w:rPr>
        <w:t xml:space="preserve"> Инструкции № 157н)</w:t>
      </w:r>
    </w:p>
    <w:p w:rsidR="00721A1E" w:rsidRPr="007301C7" w:rsidRDefault="00FA1DB4">
      <w:pPr>
        <w:pStyle w:val="2"/>
        <w:rPr>
          <w:sz w:val="28"/>
          <w:szCs w:val="28"/>
        </w:rPr>
      </w:pPr>
      <w:bookmarkStart w:id="87" w:name="_ref_335297"/>
      <w:r w:rsidRPr="007301C7">
        <w:rPr>
          <w:sz w:val="28"/>
          <w:szCs w:val="28"/>
        </w:rPr>
        <w:t xml:space="preserve">Передача материальных запасов подрядчику для изготовления (создания) объектов нефинансовых активов осуществляется по Накладной на </w:t>
      </w:r>
      <w:r w:rsidR="00991B4D" w:rsidRPr="00991B4D">
        <w:rPr>
          <w:sz w:val="28"/>
          <w:szCs w:val="28"/>
        </w:rPr>
        <w:t xml:space="preserve">отпуск материальных ценностей на сторону </w:t>
      </w:r>
      <w:r w:rsidRPr="007301C7">
        <w:rPr>
          <w:sz w:val="28"/>
          <w:szCs w:val="28"/>
        </w:rPr>
        <w:t>(</w:t>
      </w:r>
      <w:hyperlink r:id="rId228" w:history="1">
        <w:r w:rsidRPr="007301C7">
          <w:rPr>
            <w:rStyle w:val="afc"/>
            <w:color w:val="auto"/>
            <w:sz w:val="28"/>
            <w:szCs w:val="28"/>
          </w:rPr>
          <w:t>ф. 05</w:t>
        </w:r>
        <w:r w:rsidR="00991B4D">
          <w:rPr>
            <w:rStyle w:val="afc"/>
            <w:color w:val="auto"/>
            <w:sz w:val="28"/>
            <w:szCs w:val="28"/>
          </w:rPr>
          <w:t>10458</w:t>
        </w:r>
      </w:hyperlink>
      <w:r w:rsidRPr="007301C7">
        <w:rPr>
          <w:sz w:val="28"/>
          <w:szCs w:val="28"/>
        </w:rPr>
        <w:t>).</w:t>
      </w:r>
      <w:bookmarkEnd w:id="87"/>
    </w:p>
    <w:p w:rsidR="00721A1E" w:rsidRPr="00800C0B" w:rsidRDefault="00FA1DB4" w:rsidP="00C75DBD">
      <w:pPr>
        <w:ind w:firstLine="720"/>
        <w:rPr>
          <w:sz w:val="28"/>
          <w:szCs w:val="28"/>
        </w:rPr>
      </w:pPr>
      <w:r w:rsidRPr="00800C0B">
        <w:rPr>
          <w:i/>
          <w:sz w:val="28"/>
          <w:szCs w:val="28"/>
        </w:rPr>
        <w:t xml:space="preserve">(Основание: </w:t>
      </w:r>
      <w:hyperlink r:id="rId229" w:history="1">
        <w:r w:rsidRPr="00800C0B">
          <w:rPr>
            <w:rStyle w:val="afc"/>
            <w:i/>
            <w:color w:val="auto"/>
            <w:sz w:val="28"/>
            <w:szCs w:val="28"/>
          </w:rPr>
          <w:t>п. 116</w:t>
        </w:r>
      </w:hyperlink>
      <w:r w:rsidRPr="00800C0B">
        <w:rPr>
          <w:i/>
          <w:sz w:val="28"/>
          <w:szCs w:val="28"/>
        </w:rPr>
        <w:t xml:space="preserve"> Инструкции № 157н)</w:t>
      </w:r>
    </w:p>
    <w:p w:rsidR="00721A1E" w:rsidRPr="00800C0B" w:rsidRDefault="00FA1DB4">
      <w:pPr>
        <w:pStyle w:val="2"/>
        <w:rPr>
          <w:sz w:val="28"/>
          <w:szCs w:val="28"/>
        </w:rPr>
      </w:pPr>
      <w:bookmarkStart w:id="88" w:name="_ref_335298"/>
      <w:r w:rsidRPr="00800C0B">
        <w:rPr>
          <w:sz w:val="28"/>
          <w:szCs w:val="28"/>
        </w:rPr>
        <w:t>Выдача запасных частей и хозяйственных материалов на хозяйственные нужды оформляется Ведомостью выдачи материальных ценностей на нужды учреждения (</w:t>
      </w:r>
      <w:hyperlink r:id="rId230" w:history="1">
        <w:r w:rsidRPr="00800C0B">
          <w:rPr>
            <w:rStyle w:val="afc"/>
            <w:color w:val="auto"/>
            <w:sz w:val="28"/>
            <w:szCs w:val="28"/>
          </w:rPr>
          <w:t>ф. 0504210</w:t>
        </w:r>
      </w:hyperlink>
      <w:r w:rsidRPr="00800C0B">
        <w:rPr>
          <w:sz w:val="28"/>
          <w:szCs w:val="28"/>
        </w:rPr>
        <w:t>), которая является основанием для их списания.</w:t>
      </w:r>
      <w:bookmarkEnd w:id="88"/>
    </w:p>
    <w:p w:rsidR="00721A1E" w:rsidRDefault="00FA1DB4">
      <w:pPr>
        <w:rPr>
          <w:i/>
          <w:sz w:val="28"/>
          <w:szCs w:val="28"/>
        </w:rPr>
      </w:pPr>
      <w:r w:rsidRPr="00800C0B">
        <w:rPr>
          <w:i/>
          <w:sz w:val="28"/>
          <w:szCs w:val="28"/>
        </w:rPr>
        <w:t xml:space="preserve">(Основание: </w:t>
      </w:r>
      <w:hyperlink r:id="rId231" w:history="1">
        <w:r w:rsidRPr="00800C0B">
          <w:rPr>
            <w:rStyle w:val="afc"/>
            <w:i/>
            <w:color w:val="auto"/>
            <w:sz w:val="28"/>
            <w:szCs w:val="28"/>
          </w:rPr>
          <w:t>п. 9</w:t>
        </w:r>
      </w:hyperlink>
      <w:r w:rsidRPr="00800C0B">
        <w:rPr>
          <w:i/>
          <w:sz w:val="28"/>
          <w:szCs w:val="28"/>
        </w:rPr>
        <w:t xml:space="preserve"> СГС "Учетная политика")</w:t>
      </w:r>
    </w:p>
    <w:p w:rsidR="007704E3" w:rsidRPr="007F7694" w:rsidRDefault="007704E3" w:rsidP="007704E3">
      <w:pPr>
        <w:pStyle w:val="2"/>
        <w:rPr>
          <w:sz w:val="28"/>
          <w:szCs w:val="28"/>
        </w:rPr>
      </w:pPr>
      <w:r w:rsidRPr="007F7694">
        <w:rPr>
          <w:sz w:val="28"/>
          <w:szCs w:val="28"/>
        </w:rPr>
        <w:t>В составе материальных запасов учитываются следующие объекты со сроком полезного использования более 12 месяцев, указанные в п.2 Приложения № 1</w:t>
      </w:r>
      <w:r w:rsidR="00A12341" w:rsidRPr="007F7694">
        <w:rPr>
          <w:sz w:val="28"/>
          <w:szCs w:val="28"/>
        </w:rPr>
        <w:t>5</w:t>
      </w:r>
      <w:r w:rsidRPr="007F7694">
        <w:rPr>
          <w:sz w:val="28"/>
          <w:szCs w:val="28"/>
        </w:rPr>
        <w:t xml:space="preserve"> к учетной политике.</w:t>
      </w:r>
      <w:r w:rsidR="00A8505B" w:rsidRPr="007F7694">
        <w:rPr>
          <w:sz w:val="28"/>
          <w:szCs w:val="28"/>
        </w:rPr>
        <w:t xml:space="preserve"> Комиссия по поступлению и выбытию активов определяет срок полезного использования таких материал</w:t>
      </w:r>
      <w:r w:rsidR="004875E3">
        <w:rPr>
          <w:sz w:val="28"/>
          <w:szCs w:val="28"/>
        </w:rPr>
        <w:t>ьных запасов</w:t>
      </w:r>
      <w:r w:rsidR="00A8505B" w:rsidRPr="007F7694">
        <w:rPr>
          <w:sz w:val="28"/>
          <w:szCs w:val="28"/>
        </w:rPr>
        <w:t>.</w:t>
      </w:r>
    </w:p>
    <w:p w:rsidR="00C549A9" w:rsidRPr="00C549A9" w:rsidRDefault="00AF02D9" w:rsidP="00C549A9">
      <w:pPr>
        <w:pStyle w:val="2"/>
        <w:numPr>
          <w:ilvl w:val="0"/>
          <w:numId w:val="0"/>
        </w:numPr>
        <w:ind w:firstLine="482"/>
        <w:rPr>
          <w:sz w:val="28"/>
          <w:szCs w:val="28"/>
        </w:rPr>
      </w:pPr>
      <w:r>
        <w:rPr>
          <w:sz w:val="28"/>
          <w:szCs w:val="28"/>
        </w:rPr>
        <w:t>5</w:t>
      </w:r>
      <w:r w:rsidR="00C549A9" w:rsidRPr="00C549A9">
        <w:rPr>
          <w:sz w:val="28"/>
          <w:szCs w:val="28"/>
        </w:rPr>
        <w:t>.</w:t>
      </w:r>
      <w:r>
        <w:rPr>
          <w:sz w:val="28"/>
          <w:szCs w:val="28"/>
        </w:rPr>
        <w:t>1</w:t>
      </w:r>
      <w:r w:rsidR="00C549A9" w:rsidRPr="00C549A9">
        <w:rPr>
          <w:sz w:val="28"/>
          <w:szCs w:val="28"/>
        </w:rPr>
        <w:t xml:space="preserve">0. </w:t>
      </w:r>
      <w:bookmarkStart w:id="89" w:name="_ref_1-4e80c25264054c"/>
      <w:r w:rsidR="00C549A9" w:rsidRPr="00C549A9">
        <w:rPr>
          <w:sz w:val="28"/>
          <w:szCs w:val="28"/>
        </w:rPr>
        <w:t>Нормы расхода ГСМ</w:t>
      </w:r>
      <w:r w:rsidR="00DB72DD">
        <w:rPr>
          <w:sz w:val="28"/>
          <w:szCs w:val="28"/>
        </w:rPr>
        <w:t xml:space="preserve"> (при наличии на балансе транспортных средств)</w:t>
      </w:r>
      <w:r w:rsidR="00C549A9" w:rsidRPr="00C549A9">
        <w:rPr>
          <w:sz w:val="28"/>
          <w:szCs w:val="28"/>
        </w:rPr>
        <w:t xml:space="preserve"> утверждаются в виде отдельного документа на основании </w:t>
      </w:r>
      <w:hyperlink r:id="rId232" w:history="1">
        <w:r w:rsidR="00C549A9" w:rsidRPr="00C549A9">
          <w:rPr>
            <w:rStyle w:val="afc"/>
            <w:color w:val="auto"/>
            <w:sz w:val="28"/>
            <w:szCs w:val="28"/>
          </w:rPr>
          <w:t>Методических рекомендаций</w:t>
        </w:r>
      </w:hyperlink>
      <w:r w:rsidR="00C549A9" w:rsidRPr="00C549A9">
        <w:rPr>
          <w:sz w:val="28"/>
          <w:szCs w:val="28"/>
        </w:rPr>
        <w:t xml:space="preserve"> № АМ-23-р.</w:t>
      </w:r>
      <w:bookmarkEnd w:id="89"/>
    </w:p>
    <w:p w:rsidR="00C549A9" w:rsidRDefault="00C549A9" w:rsidP="00C549A9">
      <w:pPr>
        <w:rPr>
          <w:i/>
          <w:sz w:val="28"/>
          <w:szCs w:val="28"/>
        </w:rPr>
      </w:pPr>
      <w:r w:rsidRPr="00C549A9">
        <w:rPr>
          <w:i/>
          <w:sz w:val="28"/>
          <w:szCs w:val="28"/>
        </w:rPr>
        <w:t xml:space="preserve">(Основание: </w:t>
      </w:r>
      <w:hyperlink r:id="rId233" w:history="1">
        <w:r w:rsidRPr="00C549A9">
          <w:rPr>
            <w:rStyle w:val="afc"/>
            <w:i/>
            <w:color w:val="auto"/>
            <w:sz w:val="28"/>
            <w:szCs w:val="28"/>
          </w:rPr>
          <w:t>п. 9</w:t>
        </w:r>
      </w:hyperlink>
      <w:r w:rsidRPr="00C549A9">
        <w:rPr>
          <w:i/>
          <w:sz w:val="28"/>
          <w:szCs w:val="28"/>
        </w:rPr>
        <w:t xml:space="preserve"> СГС "Учетная политика")</w:t>
      </w:r>
    </w:p>
    <w:p w:rsidR="004A50D7" w:rsidRDefault="00AF02D9" w:rsidP="004A50D7">
      <w:pPr>
        <w:pStyle w:val="2"/>
        <w:numPr>
          <w:ilvl w:val="0"/>
          <w:numId w:val="0"/>
        </w:numPr>
        <w:spacing w:before="0" w:after="0"/>
        <w:ind w:left="482"/>
        <w:rPr>
          <w:sz w:val="28"/>
          <w:szCs w:val="28"/>
        </w:rPr>
      </w:pPr>
      <w:r>
        <w:rPr>
          <w:sz w:val="28"/>
          <w:szCs w:val="28"/>
        </w:rPr>
        <w:t>5</w:t>
      </w:r>
      <w:r w:rsidRPr="00AF02D9">
        <w:rPr>
          <w:sz w:val="28"/>
          <w:szCs w:val="28"/>
        </w:rPr>
        <w:t>.</w:t>
      </w:r>
      <w:r>
        <w:rPr>
          <w:sz w:val="28"/>
          <w:szCs w:val="28"/>
        </w:rPr>
        <w:t>1</w:t>
      </w:r>
      <w:r w:rsidRPr="00AF02D9">
        <w:rPr>
          <w:sz w:val="28"/>
          <w:szCs w:val="28"/>
        </w:rPr>
        <w:t>1.</w:t>
      </w:r>
      <w:bookmarkStart w:id="90" w:name="_ref_1-d4ce37df336b4c"/>
      <w:r w:rsidRPr="00AF02D9">
        <w:rPr>
          <w:sz w:val="28"/>
          <w:szCs w:val="28"/>
        </w:rPr>
        <w:t>При отсутствии распоряжения региональных (местных) органов власти</w:t>
      </w:r>
    </w:p>
    <w:p w:rsidR="00AF02D9" w:rsidRPr="00AF02D9" w:rsidRDefault="00AF02D9" w:rsidP="004A50D7">
      <w:pPr>
        <w:pStyle w:val="2"/>
        <w:numPr>
          <w:ilvl w:val="0"/>
          <w:numId w:val="0"/>
        </w:numPr>
        <w:spacing w:before="0" w:after="0"/>
        <w:rPr>
          <w:sz w:val="28"/>
          <w:szCs w:val="28"/>
        </w:rPr>
      </w:pPr>
      <w:r w:rsidRPr="00AF02D9">
        <w:rPr>
          <w:sz w:val="28"/>
          <w:szCs w:val="28"/>
        </w:rPr>
        <w:t xml:space="preserve">период применения зимней надбавки к нормам расхода ГСМ соответствует периоду, установленному в </w:t>
      </w:r>
      <w:hyperlink r:id="rId234" w:history="1">
        <w:r w:rsidRPr="00AF02D9">
          <w:rPr>
            <w:rStyle w:val="afc"/>
            <w:color w:val="auto"/>
            <w:sz w:val="28"/>
            <w:szCs w:val="28"/>
          </w:rPr>
          <w:t>Методических рекомендациях</w:t>
        </w:r>
      </w:hyperlink>
      <w:r w:rsidRPr="00AF02D9">
        <w:rPr>
          <w:sz w:val="28"/>
          <w:szCs w:val="28"/>
        </w:rPr>
        <w:t xml:space="preserve"> № АМ-23-р.</w:t>
      </w:r>
      <w:bookmarkEnd w:id="90"/>
    </w:p>
    <w:p w:rsidR="00AF02D9" w:rsidRPr="00AF02D9" w:rsidRDefault="00AF02D9" w:rsidP="00AF02D9">
      <w:pPr>
        <w:rPr>
          <w:sz w:val="28"/>
          <w:szCs w:val="28"/>
        </w:rPr>
      </w:pPr>
      <w:r w:rsidRPr="00AF02D9">
        <w:rPr>
          <w:i/>
          <w:sz w:val="28"/>
          <w:szCs w:val="28"/>
        </w:rPr>
        <w:t xml:space="preserve">(Основание: Методические </w:t>
      </w:r>
      <w:hyperlink r:id="rId235" w:history="1">
        <w:r w:rsidRPr="00AF02D9">
          <w:rPr>
            <w:rStyle w:val="afc"/>
            <w:i/>
            <w:color w:val="auto"/>
            <w:sz w:val="28"/>
            <w:szCs w:val="28"/>
          </w:rPr>
          <w:t>рекомендации</w:t>
        </w:r>
      </w:hyperlink>
      <w:r w:rsidRPr="00AF02D9">
        <w:rPr>
          <w:i/>
          <w:sz w:val="28"/>
          <w:szCs w:val="28"/>
        </w:rPr>
        <w:t xml:space="preserve"> № АМ-23-р)</w:t>
      </w:r>
      <w:r>
        <w:rPr>
          <w:i/>
          <w:sz w:val="28"/>
          <w:szCs w:val="28"/>
        </w:rPr>
        <w:t>.</w:t>
      </w:r>
    </w:p>
    <w:p w:rsidR="00721A1E" w:rsidRPr="00800C0B" w:rsidRDefault="00FA1DB4">
      <w:pPr>
        <w:pStyle w:val="1"/>
        <w:rPr>
          <w:sz w:val="28"/>
        </w:rPr>
      </w:pPr>
      <w:bookmarkStart w:id="91" w:name="_ref_16106"/>
      <w:r w:rsidRPr="00800C0B">
        <w:rPr>
          <w:sz w:val="28"/>
        </w:rPr>
        <w:t>Денежные средства, денежные эквиваленты и денежные документы</w:t>
      </w:r>
      <w:bookmarkEnd w:id="91"/>
    </w:p>
    <w:p w:rsidR="00721A1E" w:rsidRPr="00800C0B" w:rsidRDefault="00FA1DB4">
      <w:pPr>
        <w:pStyle w:val="2"/>
        <w:rPr>
          <w:sz w:val="28"/>
          <w:szCs w:val="28"/>
        </w:rPr>
      </w:pPr>
      <w:bookmarkStart w:id="92" w:name="_ref_371472"/>
      <w:r w:rsidRPr="00800C0B">
        <w:rPr>
          <w:sz w:val="28"/>
          <w:szCs w:val="28"/>
        </w:rPr>
        <w:t xml:space="preserve">Учет денежных средств осуществляется в соответствии с требованиями, установленными </w:t>
      </w:r>
      <w:hyperlink r:id="rId236" w:history="1">
        <w:r w:rsidRPr="00800C0B">
          <w:rPr>
            <w:rStyle w:val="afc"/>
            <w:color w:val="auto"/>
            <w:sz w:val="28"/>
            <w:szCs w:val="28"/>
          </w:rPr>
          <w:t>Порядком</w:t>
        </w:r>
      </w:hyperlink>
      <w:r w:rsidRPr="00800C0B">
        <w:rPr>
          <w:sz w:val="28"/>
          <w:szCs w:val="28"/>
        </w:rPr>
        <w:t xml:space="preserve"> ведения кассовых операций.</w:t>
      </w:r>
      <w:bookmarkEnd w:id="92"/>
    </w:p>
    <w:p w:rsidR="00721A1E" w:rsidRPr="00800C0B" w:rsidRDefault="00FA1DB4">
      <w:pPr>
        <w:rPr>
          <w:sz w:val="28"/>
          <w:szCs w:val="28"/>
        </w:rPr>
      </w:pPr>
      <w:r w:rsidRPr="00800C0B">
        <w:rPr>
          <w:i/>
          <w:sz w:val="28"/>
          <w:szCs w:val="28"/>
        </w:rPr>
        <w:t xml:space="preserve">(Основание: </w:t>
      </w:r>
      <w:hyperlink r:id="rId237" w:history="1">
        <w:r w:rsidRPr="00800C0B">
          <w:rPr>
            <w:rStyle w:val="afc"/>
            <w:i/>
            <w:color w:val="auto"/>
            <w:sz w:val="28"/>
            <w:szCs w:val="28"/>
          </w:rPr>
          <w:t>Указание</w:t>
        </w:r>
      </w:hyperlink>
      <w:r w:rsidRPr="00800C0B">
        <w:rPr>
          <w:i/>
          <w:sz w:val="28"/>
          <w:szCs w:val="28"/>
        </w:rPr>
        <w:t xml:space="preserve"> № 3210-У)</w:t>
      </w:r>
    </w:p>
    <w:p w:rsidR="00721A1E" w:rsidRPr="00800C0B" w:rsidRDefault="00FA1DB4">
      <w:pPr>
        <w:pStyle w:val="2"/>
        <w:rPr>
          <w:sz w:val="28"/>
          <w:szCs w:val="28"/>
        </w:rPr>
      </w:pPr>
      <w:bookmarkStart w:id="93" w:name="_ref_378457"/>
      <w:r w:rsidRPr="00800C0B">
        <w:rPr>
          <w:sz w:val="28"/>
          <w:szCs w:val="28"/>
        </w:rPr>
        <w:t xml:space="preserve">Кассовая книга </w:t>
      </w:r>
      <w:hyperlink r:id="rId238" w:history="1">
        <w:r w:rsidRPr="00800C0B">
          <w:rPr>
            <w:rStyle w:val="afc"/>
            <w:color w:val="auto"/>
            <w:sz w:val="28"/>
            <w:szCs w:val="28"/>
          </w:rPr>
          <w:t>(ф. 0504514)</w:t>
        </w:r>
      </w:hyperlink>
      <w:r w:rsidRPr="00800C0B">
        <w:rPr>
          <w:sz w:val="28"/>
          <w:szCs w:val="28"/>
        </w:rPr>
        <w:t xml:space="preserve"> оформляется на бумажном носителе с применением компьютерной программы </w:t>
      </w:r>
      <w:r w:rsidR="00687AA8">
        <w:rPr>
          <w:sz w:val="28"/>
          <w:szCs w:val="28"/>
        </w:rPr>
        <w:t>«1С: Предприятие 8</w:t>
      </w:r>
      <w:r w:rsidR="0015544E" w:rsidRPr="00800C0B">
        <w:rPr>
          <w:sz w:val="28"/>
          <w:szCs w:val="28"/>
        </w:rPr>
        <w:t>»</w:t>
      </w:r>
      <w:r w:rsidRPr="00800C0B">
        <w:rPr>
          <w:sz w:val="28"/>
          <w:szCs w:val="28"/>
        </w:rPr>
        <w:t>.</w:t>
      </w:r>
      <w:bookmarkEnd w:id="93"/>
    </w:p>
    <w:p w:rsidR="00721A1E" w:rsidRPr="00800C0B" w:rsidRDefault="00FA1DB4">
      <w:pPr>
        <w:rPr>
          <w:sz w:val="28"/>
          <w:szCs w:val="28"/>
        </w:rPr>
      </w:pPr>
      <w:r w:rsidRPr="00800C0B">
        <w:rPr>
          <w:i/>
          <w:sz w:val="28"/>
          <w:szCs w:val="28"/>
        </w:rPr>
        <w:t xml:space="preserve">(Основание: </w:t>
      </w:r>
      <w:hyperlink r:id="rId239" w:history="1">
        <w:proofErr w:type="spellStart"/>
        <w:r w:rsidRPr="00800C0B">
          <w:rPr>
            <w:rStyle w:val="afc"/>
            <w:i/>
            <w:color w:val="auto"/>
            <w:sz w:val="28"/>
            <w:szCs w:val="28"/>
          </w:rPr>
          <w:t>пп</w:t>
        </w:r>
        <w:proofErr w:type="spellEnd"/>
        <w:r w:rsidRPr="00800C0B">
          <w:rPr>
            <w:rStyle w:val="afc"/>
            <w:i/>
            <w:color w:val="auto"/>
            <w:sz w:val="28"/>
            <w:szCs w:val="28"/>
          </w:rPr>
          <w:t>. 4.7 п. 4</w:t>
        </w:r>
      </w:hyperlink>
      <w:r w:rsidRPr="00800C0B">
        <w:rPr>
          <w:i/>
          <w:sz w:val="28"/>
          <w:szCs w:val="28"/>
        </w:rPr>
        <w:t xml:space="preserve"> Указания № 3210-У</w:t>
      </w:r>
      <w:r w:rsidR="004A50D7">
        <w:rPr>
          <w:i/>
          <w:sz w:val="28"/>
          <w:szCs w:val="28"/>
        </w:rPr>
        <w:t xml:space="preserve">, </w:t>
      </w:r>
      <w:hyperlink r:id="rId240" w:history="1">
        <w:r w:rsidR="004A50D7" w:rsidRPr="004A50D7">
          <w:rPr>
            <w:rStyle w:val="afc"/>
            <w:i/>
            <w:color w:val="auto"/>
            <w:sz w:val="28"/>
            <w:szCs w:val="28"/>
          </w:rPr>
          <w:t xml:space="preserve">п. </w:t>
        </w:r>
      </w:hyperlink>
      <w:r w:rsidR="004A50D7" w:rsidRPr="004A50D7">
        <w:rPr>
          <w:i/>
          <w:sz w:val="28"/>
          <w:szCs w:val="28"/>
          <w:u w:val="single"/>
        </w:rPr>
        <w:t>167</w:t>
      </w:r>
      <w:r w:rsidR="004A50D7" w:rsidRPr="00800C0B">
        <w:rPr>
          <w:i/>
          <w:sz w:val="28"/>
          <w:szCs w:val="28"/>
        </w:rPr>
        <w:t xml:space="preserve"> Инструкции № 157н</w:t>
      </w:r>
      <w:r w:rsidRPr="00800C0B">
        <w:rPr>
          <w:i/>
          <w:sz w:val="28"/>
          <w:szCs w:val="28"/>
        </w:rPr>
        <w:t>)</w:t>
      </w:r>
    </w:p>
    <w:p w:rsidR="00721A1E" w:rsidRPr="00800C0B" w:rsidRDefault="00FA1DB4">
      <w:pPr>
        <w:pStyle w:val="2"/>
        <w:rPr>
          <w:sz w:val="28"/>
          <w:szCs w:val="28"/>
        </w:rPr>
      </w:pPr>
      <w:bookmarkStart w:id="94" w:name="_ref_378461"/>
      <w:r w:rsidRPr="00800C0B">
        <w:rPr>
          <w:sz w:val="28"/>
          <w:szCs w:val="28"/>
        </w:rPr>
        <w:t>В составе денежных документов учитываются:</w:t>
      </w:r>
      <w:bookmarkEnd w:id="94"/>
    </w:p>
    <w:p w:rsidR="00721A1E" w:rsidRPr="00800C0B" w:rsidRDefault="00FA1DB4" w:rsidP="00ED2383">
      <w:pPr>
        <w:pStyle w:val="ab"/>
        <w:numPr>
          <w:ilvl w:val="0"/>
          <w:numId w:val="6"/>
        </w:numPr>
        <w:spacing w:after="0"/>
        <w:ind w:left="482"/>
        <w:jc w:val="both"/>
        <w:rPr>
          <w:sz w:val="28"/>
          <w:szCs w:val="28"/>
        </w:rPr>
      </w:pPr>
      <w:r w:rsidRPr="00800C0B">
        <w:rPr>
          <w:sz w:val="28"/>
          <w:szCs w:val="28"/>
        </w:rPr>
        <w:t xml:space="preserve">почтовые конверты с марками, отдельно приобретаемые </w:t>
      </w:r>
      <w:r w:rsidR="00EA3AD0">
        <w:rPr>
          <w:sz w:val="28"/>
          <w:szCs w:val="28"/>
        </w:rPr>
        <w:t xml:space="preserve">конверты и </w:t>
      </w:r>
      <w:r w:rsidRPr="00800C0B">
        <w:rPr>
          <w:sz w:val="28"/>
          <w:szCs w:val="28"/>
        </w:rPr>
        <w:t>почтовые марки;</w:t>
      </w:r>
    </w:p>
    <w:p w:rsidR="00721A1E" w:rsidRPr="00800C0B" w:rsidRDefault="00FA1DB4" w:rsidP="00ED2383">
      <w:pPr>
        <w:pStyle w:val="ab"/>
        <w:numPr>
          <w:ilvl w:val="0"/>
          <w:numId w:val="6"/>
        </w:numPr>
        <w:spacing w:after="0"/>
        <w:ind w:left="482"/>
        <w:jc w:val="both"/>
        <w:rPr>
          <w:sz w:val="28"/>
          <w:szCs w:val="28"/>
        </w:rPr>
      </w:pPr>
      <w:r w:rsidRPr="00800C0B">
        <w:rPr>
          <w:sz w:val="28"/>
          <w:szCs w:val="28"/>
        </w:rPr>
        <w:t>топливные карты</w:t>
      </w:r>
      <w:r w:rsidR="0015544E" w:rsidRPr="00800C0B">
        <w:rPr>
          <w:sz w:val="28"/>
          <w:szCs w:val="28"/>
        </w:rPr>
        <w:t xml:space="preserve"> (при наличии автотранспорта)</w:t>
      </w:r>
      <w:r w:rsidRPr="00800C0B">
        <w:rPr>
          <w:sz w:val="28"/>
          <w:szCs w:val="28"/>
        </w:rPr>
        <w:t>;</w:t>
      </w:r>
    </w:p>
    <w:p w:rsidR="00721A1E" w:rsidRPr="00800C0B" w:rsidRDefault="00FA1DB4" w:rsidP="00ED2383">
      <w:pPr>
        <w:pStyle w:val="ab"/>
        <w:numPr>
          <w:ilvl w:val="0"/>
          <w:numId w:val="6"/>
        </w:numPr>
        <w:spacing w:after="0"/>
        <w:ind w:left="482"/>
        <w:jc w:val="both"/>
        <w:rPr>
          <w:sz w:val="28"/>
          <w:szCs w:val="28"/>
        </w:rPr>
      </w:pPr>
      <w:r w:rsidRPr="00800C0B">
        <w:rPr>
          <w:sz w:val="28"/>
          <w:szCs w:val="28"/>
        </w:rPr>
        <w:lastRenderedPageBreak/>
        <w:t>проездные билеты на проезд в городском пассажирском транспорте</w:t>
      </w:r>
      <w:r w:rsidR="008713FD" w:rsidRPr="00800C0B">
        <w:rPr>
          <w:sz w:val="28"/>
          <w:szCs w:val="28"/>
        </w:rPr>
        <w:t xml:space="preserve"> для детей сирот, детей, оставшихся без попечения родителей и находящихся в приемных семьях</w:t>
      </w:r>
      <w:r w:rsidRPr="00800C0B">
        <w:rPr>
          <w:sz w:val="28"/>
          <w:szCs w:val="28"/>
        </w:rPr>
        <w:t>;</w:t>
      </w:r>
    </w:p>
    <w:p w:rsidR="008713FD" w:rsidRPr="00800C0B" w:rsidRDefault="008713FD" w:rsidP="00ED2383">
      <w:pPr>
        <w:pStyle w:val="ab"/>
        <w:numPr>
          <w:ilvl w:val="0"/>
          <w:numId w:val="6"/>
        </w:numPr>
        <w:spacing w:after="0"/>
        <w:ind w:left="482"/>
        <w:jc w:val="both"/>
        <w:rPr>
          <w:sz w:val="28"/>
          <w:szCs w:val="28"/>
        </w:rPr>
      </w:pPr>
      <w:r w:rsidRPr="00800C0B">
        <w:rPr>
          <w:sz w:val="28"/>
          <w:szCs w:val="28"/>
        </w:rPr>
        <w:t>детские путевки;</w:t>
      </w:r>
    </w:p>
    <w:p w:rsidR="00721A1E" w:rsidRPr="00800C0B" w:rsidRDefault="00FA1DB4" w:rsidP="00ED2383">
      <w:pPr>
        <w:pStyle w:val="ab"/>
        <w:numPr>
          <w:ilvl w:val="0"/>
          <w:numId w:val="6"/>
        </w:numPr>
        <w:spacing w:after="0"/>
        <w:ind w:left="482"/>
        <w:jc w:val="both"/>
        <w:rPr>
          <w:sz w:val="28"/>
          <w:szCs w:val="28"/>
        </w:rPr>
      </w:pPr>
      <w:r w:rsidRPr="00800C0B">
        <w:rPr>
          <w:sz w:val="28"/>
          <w:szCs w:val="28"/>
        </w:rPr>
        <w:t>проездные документы, приобретаемые для проезда работников к месту командировки и обратно.</w:t>
      </w:r>
    </w:p>
    <w:p w:rsidR="00721A1E" w:rsidRPr="00800C0B" w:rsidRDefault="00FA1DB4">
      <w:pPr>
        <w:rPr>
          <w:sz w:val="28"/>
          <w:szCs w:val="28"/>
        </w:rPr>
      </w:pPr>
      <w:r w:rsidRPr="00800C0B">
        <w:rPr>
          <w:i/>
          <w:sz w:val="28"/>
          <w:szCs w:val="28"/>
        </w:rPr>
        <w:t xml:space="preserve">(Основание: </w:t>
      </w:r>
      <w:hyperlink r:id="rId241" w:history="1">
        <w:r w:rsidRPr="00800C0B">
          <w:rPr>
            <w:rStyle w:val="afc"/>
            <w:i/>
            <w:color w:val="auto"/>
            <w:sz w:val="28"/>
            <w:szCs w:val="28"/>
          </w:rPr>
          <w:t>п. 169</w:t>
        </w:r>
      </w:hyperlink>
      <w:r w:rsidRPr="00800C0B">
        <w:rPr>
          <w:i/>
          <w:sz w:val="28"/>
          <w:szCs w:val="28"/>
        </w:rPr>
        <w:t xml:space="preserve"> Инструкции № 157н)</w:t>
      </w:r>
    </w:p>
    <w:p w:rsidR="00721A1E" w:rsidRPr="00800C0B" w:rsidRDefault="00FA1DB4">
      <w:pPr>
        <w:pStyle w:val="2"/>
        <w:rPr>
          <w:sz w:val="28"/>
          <w:szCs w:val="28"/>
        </w:rPr>
      </w:pPr>
      <w:bookmarkStart w:id="95" w:name="_ref_378462"/>
      <w:r w:rsidRPr="00800C0B">
        <w:rPr>
          <w:sz w:val="28"/>
          <w:szCs w:val="28"/>
        </w:rPr>
        <w:t xml:space="preserve">Денежные документы принимаются в кассу и учитываются по </w:t>
      </w:r>
      <w:r w:rsidR="004A50D7">
        <w:rPr>
          <w:sz w:val="28"/>
          <w:szCs w:val="28"/>
        </w:rPr>
        <w:t xml:space="preserve">первоначальной стоимости, сформированной в объеме </w:t>
      </w:r>
      <w:r w:rsidRPr="00800C0B">
        <w:rPr>
          <w:sz w:val="28"/>
          <w:szCs w:val="28"/>
        </w:rPr>
        <w:t>фактическ</w:t>
      </w:r>
      <w:r w:rsidR="004A50D7">
        <w:rPr>
          <w:sz w:val="28"/>
          <w:szCs w:val="28"/>
        </w:rPr>
        <w:t>их затрат</w:t>
      </w:r>
      <w:r w:rsidRPr="00800C0B">
        <w:rPr>
          <w:sz w:val="28"/>
          <w:szCs w:val="28"/>
        </w:rPr>
        <w:t xml:space="preserve"> с учетом всех налогов, в том числе возмещаемых.</w:t>
      </w:r>
      <w:bookmarkEnd w:id="95"/>
    </w:p>
    <w:p w:rsidR="00721A1E" w:rsidRPr="00800C0B" w:rsidRDefault="00FA1DB4">
      <w:pPr>
        <w:rPr>
          <w:sz w:val="28"/>
          <w:szCs w:val="28"/>
        </w:rPr>
      </w:pPr>
      <w:r w:rsidRPr="00800C0B">
        <w:rPr>
          <w:i/>
          <w:sz w:val="28"/>
          <w:szCs w:val="28"/>
        </w:rPr>
        <w:t xml:space="preserve">(Основание: </w:t>
      </w:r>
      <w:hyperlink r:id="rId242"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1"/>
        <w:rPr>
          <w:sz w:val="28"/>
        </w:rPr>
      </w:pPr>
      <w:bookmarkStart w:id="96" w:name="_ref_16143"/>
      <w:r w:rsidRPr="00800C0B">
        <w:rPr>
          <w:sz w:val="28"/>
        </w:rPr>
        <w:t>Финансовые вложения</w:t>
      </w:r>
      <w:bookmarkEnd w:id="96"/>
    </w:p>
    <w:p w:rsidR="00721A1E" w:rsidRPr="00800C0B" w:rsidRDefault="00FA1DB4">
      <w:pPr>
        <w:pStyle w:val="2"/>
        <w:rPr>
          <w:sz w:val="28"/>
          <w:szCs w:val="28"/>
        </w:rPr>
      </w:pPr>
      <w:bookmarkStart w:id="97" w:name="_ref_392429"/>
      <w:r w:rsidRPr="00800C0B">
        <w:rPr>
          <w:sz w:val="28"/>
          <w:szCs w:val="28"/>
        </w:rPr>
        <w:t xml:space="preserve">Аналитический учет финансовых вложений ведется в Карточке учета средств и расчетов </w:t>
      </w:r>
      <w:hyperlink r:id="rId243" w:history="1">
        <w:r w:rsidRPr="00800C0B">
          <w:rPr>
            <w:rStyle w:val="afc"/>
            <w:color w:val="auto"/>
            <w:sz w:val="28"/>
            <w:szCs w:val="28"/>
          </w:rPr>
          <w:t>(ф. 0504051)</w:t>
        </w:r>
      </w:hyperlink>
      <w:r w:rsidRPr="00800C0B">
        <w:rPr>
          <w:sz w:val="28"/>
          <w:szCs w:val="28"/>
        </w:rPr>
        <w:t>.</w:t>
      </w:r>
      <w:bookmarkEnd w:id="97"/>
    </w:p>
    <w:p w:rsidR="00721A1E" w:rsidRPr="00800C0B" w:rsidRDefault="00FA1DB4">
      <w:pPr>
        <w:rPr>
          <w:sz w:val="28"/>
          <w:szCs w:val="28"/>
        </w:rPr>
      </w:pPr>
      <w:r w:rsidRPr="00800C0B">
        <w:rPr>
          <w:i/>
          <w:sz w:val="28"/>
          <w:szCs w:val="28"/>
        </w:rPr>
        <w:t xml:space="preserve">(Основание: </w:t>
      </w:r>
      <w:hyperlink r:id="rId244" w:history="1">
        <w:r w:rsidRPr="00800C0B">
          <w:rPr>
            <w:rStyle w:val="afc"/>
            <w:i/>
            <w:color w:val="auto"/>
            <w:sz w:val="28"/>
            <w:szCs w:val="28"/>
          </w:rPr>
          <w:t>п. 195</w:t>
        </w:r>
      </w:hyperlink>
      <w:r w:rsidRPr="00800C0B">
        <w:rPr>
          <w:i/>
          <w:sz w:val="28"/>
          <w:szCs w:val="28"/>
        </w:rPr>
        <w:t xml:space="preserve"> Инструкции № 157н)</w:t>
      </w:r>
    </w:p>
    <w:p w:rsidR="00721A1E" w:rsidRPr="00800C0B" w:rsidRDefault="00FA1DB4">
      <w:pPr>
        <w:pStyle w:val="2"/>
        <w:rPr>
          <w:sz w:val="28"/>
          <w:szCs w:val="28"/>
        </w:rPr>
      </w:pPr>
      <w:bookmarkStart w:id="98" w:name="_ref_392434"/>
      <w:r w:rsidRPr="00800C0B">
        <w:rPr>
          <w:sz w:val="28"/>
          <w:szCs w:val="28"/>
        </w:rPr>
        <w:t>Показатель размера участия в учреждениях при изменении стоимости особо ценного имущества корректируется еже</w:t>
      </w:r>
      <w:r w:rsidR="008A1417" w:rsidRPr="00800C0B">
        <w:rPr>
          <w:sz w:val="28"/>
          <w:szCs w:val="28"/>
        </w:rPr>
        <w:t>месячно</w:t>
      </w:r>
      <w:r w:rsidRPr="00800C0B">
        <w:rPr>
          <w:sz w:val="28"/>
          <w:szCs w:val="28"/>
        </w:rPr>
        <w:t>.</w:t>
      </w:r>
      <w:bookmarkEnd w:id="98"/>
    </w:p>
    <w:p w:rsidR="00721A1E" w:rsidRPr="00800C0B" w:rsidRDefault="00FA1DB4">
      <w:pPr>
        <w:rPr>
          <w:sz w:val="28"/>
          <w:szCs w:val="28"/>
        </w:rPr>
      </w:pPr>
      <w:r w:rsidRPr="00800C0B">
        <w:rPr>
          <w:i/>
          <w:sz w:val="28"/>
          <w:szCs w:val="28"/>
        </w:rPr>
        <w:t xml:space="preserve">(Основание: </w:t>
      </w:r>
      <w:hyperlink r:id="rId245" w:history="1">
        <w:r w:rsidRPr="00800C0B">
          <w:rPr>
            <w:rStyle w:val="afc"/>
            <w:i/>
            <w:color w:val="auto"/>
            <w:sz w:val="28"/>
            <w:szCs w:val="28"/>
          </w:rPr>
          <w:t>п. 74</w:t>
        </w:r>
      </w:hyperlink>
      <w:r w:rsidRPr="00800C0B">
        <w:rPr>
          <w:i/>
          <w:sz w:val="28"/>
          <w:szCs w:val="28"/>
        </w:rPr>
        <w:t xml:space="preserve"> Инструкции № 162н)</w:t>
      </w:r>
    </w:p>
    <w:p w:rsidR="00721A1E" w:rsidRPr="00800C0B" w:rsidRDefault="00FA1DB4">
      <w:pPr>
        <w:pStyle w:val="1"/>
        <w:rPr>
          <w:sz w:val="28"/>
        </w:rPr>
      </w:pPr>
      <w:bookmarkStart w:id="99" w:name="_ref_16254"/>
      <w:r w:rsidRPr="00800C0B">
        <w:rPr>
          <w:sz w:val="28"/>
        </w:rPr>
        <w:t>Расчеты с дебиторами и кредиторами</w:t>
      </w:r>
      <w:bookmarkEnd w:id="99"/>
    </w:p>
    <w:p w:rsidR="00E6532E" w:rsidRPr="00E6532E" w:rsidRDefault="00E6532E" w:rsidP="00E6532E">
      <w:pPr>
        <w:pStyle w:val="2"/>
        <w:rPr>
          <w:sz w:val="28"/>
          <w:szCs w:val="28"/>
        </w:rPr>
      </w:pPr>
      <w:bookmarkStart w:id="100" w:name="_ref_433105"/>
      <w:r w:rsidRPr="00E6532E">
        <w:rPr>
          <w:sz w:val="28"/>
          <w:szCs w:val="28"/>
        </w:rPr>
        <w:t>Сумма ущерба от недостач (хищений) материальных ценностей определяется исходя из справедливой стоимости, устанавливаемой комиссией по поступлению и выбытию активов.</w:t>
      </w:r>
    </w:p>
    <w:p w:rsidR="00E6532E" w:rsidRPr="00E6532E" w:rsidRDefault="00E6532E" w:rsidP="00E6532E">
      <w:pPr>
        <w:pStyle w:val="2"/>
        <w:numPr>
          <w:ilvl w:val="0"/>
          <w:numId w:val="0"/>
        </w:numPr>
        <w:rPr>
          <w:i/>
          <w:sz w:val="28"/>
          <w:szCs w:val="28"/>
        </w:rPr>
      </w:pPr>
      <w:r>
        <w:rPr>
          <w:sz w:val="28"/>
          <w:szCs w:val="28"/>
        </w:rPr>
        <w:t xml:space="preserve">      </w:t>
      </w:r>
      <w:r w:rsidRPr="00E6532E">
        <w:rPr>
          <w:i/>
          <w:sz w:val="28"/>
          <w:szCs w:val="28"/>
        </w:rPr>
        <w:t>(Основание: п.52 СГС «Концептуальные основы», п. 47 СГС «Основные средства»).</w:t>
      </w:r>
    </w:p>
    <w:p w:rsidR="009A482F" w:rsidRPr="007F7694" w:rsidRDefault="009A482F" w:rsidP="009A482F">
      <w:pPr>
        <w:pStyle w:val="2"/>
        <w:rPr>
          <w:sz w:val="28"/>
          <w:szCs w:val="28"/>
        </w:rPr>
      </w:pPr>
      <w:bookmarkStart w:id="101" w:name="_ref_1-137a66bb71a84b"/>
      <w:bookmarkStart w:id="102" w:name="_ref_433106"/>
      <w:bookmarkEnd w:id="100"/>
      <w:r w:rsidRPr="007F7694">
        <w:rPr>
          <w:sz w:val="28"/>
          <w:szCs w:val="28"/>
        </w:rPr>
        <w:t xml:space="preserve">Задолженность дебиторов по штрафам, пеням, иным санкциям, предусмотренным контрактом (договором, соглашением), заключенным в соответствии с </w:t>
      </w:r>
      <w:r w:rsidRPr="00CB2D2F">
        <w:rPr>
          <w:sz w:val="28"/>
          <w:szCs w:val="28"/>
        </w:rPr>
        <w:t xml:space="preserve">Федеральным </w:t>
      </w:r>
      <w:hyperlink r:id="rId246" w:history="1">
        <w:r w:rsidRPr="00CB2D2F">
          <w:rPr>
            <w:rStyle w:val="afc"/>
            <w:color w:val="auto"/>
            <w:sz w:val="28"/>
            <w:szCs w:val="28"/>
            <w:u w:val="none"/>
          </w:rPr>
          <w:t>законом</w:t>
        </w:r>
      </w:hyperlink>
      <w:r w:rsidRPr="007F7694">
        <w:rPr>
          <w:sz w:val="28"/>
          <w:szCs w:val="28"/>
        </w:rPr>
        <w:t xml:space="preserve"> от 05.04.2013 № 44-ФЗ отражается в учете на дату возникновения права соответствующего требования в соответствии с контрактом (договором, соглашением) на основании 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bookmarkEnd w:id="101"/>
    </w:p>
    <w:p w:rsidR="009A482F" w:rsidRPr="007F7694" w:rsidRDefault="009A482F" w:rsidP="009A482F">
      <w:pPr>
        <w:rPr>
          <w:sz w:val="28"/>
          <w:szCs w:val="28"/>
        </w:rPr>
      </w:pPr>
      <w:r w:rsidRPr="007F7694">
        <w:rPr>
          <w:sz w:val="28"/>
          <w:szCs w:val="28"/>
        </w:rPr>
        <w:lastRenderedPageBreak/>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9A482F" w:rsidRPr="009A482F" w:rsidRDefault="009A482F" w:rsidP="009A482F">
      <w:pPr>
        <w:rPr>
          <w:sz w:val="28"/>
          <w:szCs w:val="28"/>
        </w:rPr>
      </w:pPr>
      <w:r w:rsidRPr="007F7694">
        <w:rPr>
          <w:i/>
          <w:sz w:val="28"/>
          <w:szCs w:val="28"/>
        </w:rPr>
        <w:t xml:space="preserve">(Основание: </w:t>
      </w:r>
      <w:hyperlink r:id="rId247" w:history="1">
        <w:r w:rsidRPr="007F7694">
          <w:rPr>
            <w:rStyle w:val="afc"/>
            <w:i/>
            <w:color w:val="auto"/>
            <w:sz w:val="28"/>
            <w:szCs w:val="28"/>
          </w:rPr>
          <w:t>п. 34</w:t>
        </w:r>
      </w:hyperlink>
      <w:r w:rsidRPr="007F7694">
        <w:rPr>
          <w:i/>
          <w:sz w:val="28"/>
          <w:szCs w:val="28"/>
        </w:rPr>
        <w:t xml:space="preserve"> СГС "Доходы", </w:t>
      </w:r>
      <w:hyperlink r:id="rId248" w:history="1">
        <w:r w:rsidRPr="007F7694">
          <w:rPr>
            <w:rStyle w:val="afc"/>
            <w:i/>
            <w:color w:val="auto"/>
            <w:sz w:val="28"/>
            <w:szCs w:val="28"/>
          </w:rPr>
          <w:t>Письмо</w:t>
        </w:r>
      </w:hyperlink>
      <w:r w:rsidRPr="007F7694">
        <w:rPr>
          <w:i/>
          <w:sz w:val="28"/>
          <w:szCs w:val="28"/>
        </w:rPr>
        <w:t xml:space="preserve"> Минфина России от 18.10.2018 № 02-07-10/75014)</w:t>
      </w:r>
    </w:p>
    <w:p w:rsidR="00721A1E" w:rsidRPr="00800C0B" w:rsidRDefault="00FA1DB4">
      <w:pPr>
        <w:pStyle w:val="2"/>
        <w:rPr>
          <w:sz w:val="28"/>
          <w:szCs w:val="28"/>
        </w:rPr>
      </w:pPr>
      <w:r w:rsidRPr="00800C0B">
        <w:rPr>
          <w:sz w:val="28"/>
          <w:szCs w:val="28"/>
        </w:rPr>
        <w:t xml:space="preserve">Задолженность дебиторов по предъявленным к ним штрафам, пеням, иным санкциям </w:t>
      </w:r>
      <w:r w:rsidR="00CB2D2F">
        <w:rPr>
          <w:sz w:val="28"/>
          <w:szCs w:val="28"/>
        </w:rPr>
        <w:t xml:space="preserve">по договорам, заключенным не в рамках контрактной системы, </w:t>
      </w:r>
      <w:r w:rsidRPr="00800C0B">
        <w:rPr>
          <w:sz w:val="28"/>
          <w:szCs w:val="28"/>
        </w:rPr>
        <w:t xml:space="preserve">отражается в учете при признании </w:t>
      </w:r>
      <w:r w:rsidR="00CB2D2F">
        <w:rPr>
          <w:sz w:val="28"/>
          <w:szCs w:val="28"/>
        </w:rPr>
        <w:t xml:space="preserve">задолженности </w:t>
      </w:r>
      <w:r w:rsidRPr="00800C0B">
        <w:rPr>
          <w:sz w:val="28"/>
          <w:szCs w:val="28"/>
        </w:rPr>
        <w:t>дебитором или в момент вступления в законную силу решения суда об их взыскании.</w:t>
      </w:r>
      <w:bookmarkEnd w:id="102"/>
    </w:p>
    <w:p w:rsidR="00721A1E" w:rsidRPr="00800C0B" w:rsidRDefault="00FA1DB4">
      <w:pPr>
        <w:rPr>
          <w:sz w:val="28"/>
          <w:szCs w:val="28"/>
        </w:rPr>
      </w:pPr>
      <w:r w:rsidRPr="00800C0B">
        <w:rPr>
          <w:i/>
          <w:sz w:val="28"/>
          <w:szCs w:val="28"/>
        </w:rPr>
        <w:t xml:space="preserve">(Основание: </w:t>
      </w:r>
      <w:hyperlink r:id="rId249" w:history="1">
        <w:r w:rsidRPr="00800C0B">
          <w:rPr>
            <w:rStyle w:val="afc"/>
            <w:i/>
            <w:color w:val="auto"/>
            <w:sz w:val="28"/>
            <w:szCs w:val="28"/>
          </w:rPr>
          <w:t>п. 9</w:t>
        </w:r>
      </w:hyperlink>
      <w:r w:rsidRPr="00800C0B">
        <w:rPr>
          <w:i/>
          <w:sz w:val="28"/>
          <w:szCs w:val="28"/>
        </w:rPr>
        <w:t xml:space="preserve"> СГС "Учетная политика")</w:t>
      </w:r>
    </w:p>
    <w:p w:rsidR="00721A1E" w:rsidRPr="004F199C" w:rsidRDefault="00FA1DB4">
      <w:pPr>
        <w:pStyle w:val="2"/>
        <w:rPr>
          <w:sz w:val="28"/>
          <w:szCs w:val="28"/>
        </w:rPr>
      </w:pPr>
      <w:bookmarkStart w:id="103" w:name="_ref_433109"/>
      <w:r w:rsidRPr="004F199C">
        <w:rPr>
          <w:sz w:val="28"/>
          <w:szCs w:val="28"/>
        </w:rPr>
        <w:t xml:space="preserve">Принятие объектов нефинансовых активов, поступивших в порядке возмещения в натуральной форме ущерба, причиненного виновным лицом, отражается </w:t>
      </w:r>
      <w:r w:rsidR="004F199C" w:rsidRPr="004F199C">
        <w:rPr>
          <w:sz w:val="28"/>
          <w:szCs w:val="28"/>
        </w:rPr>
        <w:t xml:space="preserve">с </w:t>
      </w:r>
      <w:r w:rsidR="002875AE" w:rsidRPr="004F199C">
        <w:rPr>
          <w:sz w:val="28"/>
          <w:szCs w:val="28"/>
        </w:rPr>
        <w:t>применени</w:t>
      </w:r>
      <w:r w:rsidR="004F199C" w:rsidRPr="004F199C">
        <w:rPr>
          <w:sz w:val="28"/>
          <w:szCs w:val="28"/>
        </w:rPr>
        <w:t>ем</w:t>
      </w:r>
      <w:r w:rsidR="002875AE" w:rsidRPr="004F199C">
        <w:rPr>
          <w:sz w:val="28"/>
          <w:szCs w:val="28"/>
        </w:rPr>
        <w:t xml:space="preserve"> счета 0 401 10 172</w:t>
      </w:r>
      <w:r w:rsidRPr="004F199C">
        <w:rPr>
          <w:sz w:val="28"/>
          <w:szCs w:val="28"/>
        </w:rPr>
        <w:t>.</w:t>
      </w:r>
      <w:bookmarkEnd w:id="103"/>
    </w:p>
    <w:p w:rsidR="00721A1E" w:rsidRPr="00800C0B" w:rsidRDefault="00FA1DB4">
      <w:pPr>
        <w:rPr>
          <w:sz w:val="28"/>
          <w:szCs w:val="28"/>
        </w:rPr>
      </w:pPr>
      <w:r w:rsidRPr="00800C0B">
        <w:rPr>
          <w:i/>
          <w:sz w:val="28"/>
          <w:szCs w:val="28"/>
        </w:rPr>
        <w:t xml:space="preserve">(Основание: </w:t>
      </w:r>
      <w:hyperlink r:id="rId250" w:history="1">
        <w:r w:rsidRPr="00800C0B">
          <w:rPr>
            <w:rStyle w:val="afc"/>
            <w:i/>
            <w:color w:val="auto"/>
            <w:sz w:val="28"/>
            <w:szCs w:val="28"/>
          </w:rPr>
          <w:t>п. 9</w:t>
        </w:r>
      </w:hyperlink>
      <w:r w:rsidRPr="00800C0B">
        <w:rPr>
          <w:i/>
          <w:sz w:val="28"/>
          <w:szCs w:val="28"/>
        </w:rPr>
        <w:t xml:space="preserve"> СГС "Учетная политика")</w:t>
      </w:r>
    </w:p>
    <w:p w:rsidR="00C90AA2" w:rsidRPr="00C90AA2" w:rsidRDefault="00C90AA2" w:rsidP="00C90AA2">
      <w:pPr>
        <w:pStyle w:val="2"/>
        <w:rPr>
          <w:sz w:val="28"/>
          <w:szCs w:val="28"/>
        </w:rPr>
      </w:pPr>
      <w:bookmarkStart w:id="104" w:name="_ref_433114"/>
      <w:r w:rsidRPr="00C90AA2">
        <w:rPr>
          <w:sz w:val="28"/>
          <w:szCs w:val="28"/>
        </w:rPr>
        <w:t>Первичные учетные документы от поставщиков товаров, работ, услуг, датированные последним числом месяца (квартала, года), поступившие в бухгалтерию до сдачи месячной (квартальной, годовой) отчетности</w:t>
      </w:r>
      <w:r>
        <w:rPr>
          <w:sz w:val="28"/>
          <w:szCs w:val="28"/>
        </w:rPr>
        <w:t xml:space="preserve"> </w:t>
      </w:r>
      <w:r w:rsidRPr="00C90AA2">
        <w:rPr>
          <w:sz w:val="28"/>
          <w:szCs w:val="28"/>
        </w:rPr>
        <w:t xml:space="preserve">  отражаются в бухгалтерском учете последним числом месяца (квартала, года) в целях составления достоверной отчетности. </w:t>
      </w:r>
    </w:p>
    <w:p w:rsidR="00E94771" w:rsidRDefault="00C90AA2" w:rsidP="00C90AA2">
      <w:pPr>
        <w:pStyle w:val="2"/>
        <w:numPr>
          <w:ilvl w:val="0"/>
          <w:numId w:val="0"/>
        </w:numPr>
        <w:ind w:left="482"/>
        <w:rPr>
          <w:sz w:val="28"/>
          <w:szCs w:val="28"/>
        </w:rPr>
      </w:pPr>
      <w:r w:rsidRPr="00C90AA2">
        <w:rPr>
          <w:sz w:val="28"/>
          <w:szCs w:val="28"/>
        </w:rPr>
        <w:t xml:space="preserve">(Основание: п.16 СГС «Концептуальные основы»).  </w:t>
      </w:r>
    </w:p>
    <w:p w:rsidR="004D3CE0" w:rsidRPr="004D3CE0" w:rsidRDefault="00FA1DB4" w:rsidP="004D3CE0">
      <w:pPr>
        <w:pStyle w:val="2"/>
        <w:rPr>
          <w:sz w:val="28"/>
          <w:szCs w:val="28"/>
        </w:rPr>
      </w:pPr>
      <w:r w:rsidRPr="004D3CE0">
        <w:rPr>
          <w:sz w:val="28"/>
          <w:szCs w:val="28"/>
        </w:rPr>
        <w:t xml:space="preserve">Аналитический учет расчетов с подотчетными лицами ведется в </w:t>
      </w:r>
      <w:bookmarkEnd w:id="104"/>
      <w:r w:rsidR="004D3CE0" w:rsidRPr="004D3CE0">
        <w:rPr>
          <w:sz w:val="28"/>
          <w:szCs w:val="28"/>
        </w:rPr>
        <w:t xml:space="preserve">Карточке учета средств и расчетов </w:t>
      </w:r>
      <w:hyperlink r:id="rId251" w:history="1">
        <w:r w:rsidR="004D3CE0" w:rsidRPr="004D3CE0">
          <w:rPr>
            <w:rStyle w:val="afc"/>
            <w:color w:val="auto"/>
            <w:sz w:val="28"/>
            <w:szCs w:val="28"/>
          </w:rPr>
          <w:t>(ф.0504051)</w:t>
        </w:r>
      </w:hyperlink>
      <w:r w:rsidR="004D3CE0" w:rsidRPr="004D3CE0">
        <w:rPr>
          <w:sz w:val="28"/>
          <w:szCs w:val="28"/>
        </w:rPr>
        <w:t>.</w:t>
      </w:r>
    </w:p>
    <w:p w:rsidR="00721A1E" w:rsidRPr="004D3CE0" w:rsidRDefault="00FA1DB4" w:rsidP="004D3CE0">
      <w:pPr>
        <w:pStyle w:val="2"/>
        <w:rPr>
          <w:sz w:val="28"/>
          <w:szCs w:val="28"/>
        </w:rPr>
      </w:pPr>
      <w:r w:rsidRPr="004D3CE0">
        <w:rPr>
          <w:i/>
          <w:sz w:val="28"/>
          <w:szCs w:val="28"/>
        </w:rPr>
        <w:t xml:space="preserve">(Основание: </w:t>
      </w:r>
      <w:hyperlink r:id="rId252" w:history="1">
        <w:r w:rsidRPr="004D3CE0">
          <w:rPr>
            <w:rStyle w:val="afc"/>
            <w:i/>
            <w:color w:val="auto"/>
            <w:sz w:val="28"/>
            <w:szCs w:val="28"/>
          </w:rPr>
          <w:t>п. 218</w:t>
        </w:r>
      </w:hyperlink>
      <w:r w:rsidRPr="004D3CE0">
        <w:rPr>
          <w:i/>
          <w:sz w:val="28"/>
          <w:szCs w:val="28"/>
        </w:rPr>
        <w:t xml:space="preserve"> Инструкции № 157н)</w:t>
      </w:r>
    </w:p>
    <w:p w:rsidR="00721A1E" w:rsidRPr="004D3CE0" w:rsidRDefault="00FA1DB4">
      <w:pPr>
        <w:pStyle w:val="2"/>
        <w:rPr>
          <w:sz w:val="28"/>
          <w:szCs w:val="28"/>
        </w:rPr>
      </w:pPr>
      <w:bookmarkStart w:id="105" w:name="_ref_826258"/>
      <w:r w:rsidRPr="007F7694">
        <w:rPr>
          <w:sz w:val="28"/>
          <w:szCs w:val="28"/>
        </w:rPr>
        <w:t>Аналитический учет расчетов с поставщиками за поставленные материальные ценности, оказанные услуги, выполненные работы ведется в</w:t>
      </w:r>
      <w:bookmarkEnd w:id="105"/>
      <w:r w:rsidR="006F1D09" w:rsidRPr="007F7694">
        <w:rPr>
          <w:sz w:val="28"/>
          <w:szCs w:val="28"/>
        </w:rPr>
        <w:t xml:space="preserve"> </w:t>
      </w:r>
      <w:r w:rsidR="004D3CE0" w:rsidRPr="004D3CE0">
        <w:rPr>
          <w:sz w:val="28"/>
          <w:szCs w:val="28"/>
        </w:rPr>
        <w:t>Карточке учета средств и расчетов (</w:t>
      </w:r>
      <w:hyperlink r:id="rId253" w:history="1">
        <w:r w:rsidR="004D3CE0" w:rsidRPr="004D3CE0">
          <w:rPr>
            <w:rStyle w:val="afc"/>
            <w:color w:val="auto"/>
            <w:sz w:val="28"/>
            <w:szCs w:val="28"/>
          </w:rPr>
          <w:t>ф. 0504051</w:t>
        </w:r>
      </w:hyperlink>
      <w:r w:rsidR="004D3CE0" w:rsidRPr="004D3CE0">
        <w:rPr>
          <w:sz w:val="28"/>
          <w:szCs w:val="28"/>
        </w:rPr>
        <w:t>).</w:t>
      </w:r>
    </w:p>
    <w:p w:rsidR="00721A1E" w:rsidRPr="00800C0B" w:rsidRDefault="00FA1DB4">
      <w:pPr>
        <w:rPr>
          <w:sz w:val="28"/>
          <w:szCs w:val="28"/>
        </w:rPr>
      </w:pPr>
      <w:r w:rsidRPr="00800C0B">
        <w:rPr>
          <w:i/>
          <w:sz w:val="28"/>
          <w:szCs w:val="28"/>
        </w:rPr>
        <w:t xml:space="preserve">(Основание: </w:t>
      </w:r>
      <w:hyperlink r:id="rId254" w:history="1">
        <w:r w:rsidRPr="00800C0B">
          <w:rPr>
            <w:rStyle w:val="afc"/>
            <w:i/>
            <w:color w:val="auto"/>
            <w:sz w:val="28"/>
            <w:szCs w:val="28"/>
          </w:rPr>
          <w:t>п. 257</w:t>
        </w:r>
      </w:hyperlink>
      <w:r w:rsidRPr="00800C0B">
        <w:rPr>
          <w:i/>
          <w:sz w:val="28"/>
          <w:szCs w:val="28"/>
        </w:rPr>
        <w:t xml:space="preserve"> Инструкции № 157н)</w:t>
      </w:r>
    </w:p>
    <w:p w:rsidR="00721A1E" w:rsidRPr="00800C0B" w:rsidRDefault="00FA1DB4">
      <w:pPr>
        <w:pStyle w:val="2"/>
        <w:rPr>
          <w:sz w:val="28"/>
          <w:szCs w:val="28"/>
        </w:rPr>
      </w:pPr>
      <w:bookmarkStart w:id="106" w:name="_ref_840807"/>
      <w:r w:rsidRPr="00800C0B">
        <w:rPr>
          <w:sz w:val="28"/>
          <w:szCs w:val="28"/>
        </w:rPr>
        <w:t>Аналитический учет расчетов по платежам в бюджеты ведется в Карточке учета средств и расчетов (</w:t>
      </w:r>
      <w:hyperlink r:id="rId255" w:history="1">
        <w:r w:rsidRPr="00800C0B">
          <w:rPr>
            <w:rStyle w:val="afc"/>
            <w:color w:val="auto"/>
            <w:sz w:val="28"/>
            <w:szCs w:val="28"/>
          </w:rPr>
          <w:t>ф. 0504051</w:t>
        </w:r>
      </w:hyperlink>
      <w:r w:rsidRPr="00800C0B">
        <w:rPr>
          <w:sz w:val="28"/>
          <w:szCs w:val="28"/>
        </w:rPr>
        <w:t>).</w:t>
      </w:r>
      <w:bookmarkEnd w:id="106"/>
    </w:p>
    <w:p w:rsidR="00721A1E" w:rsidRPr="00800C0B" w:rsidRDefault="00FA1DB4">
      <w:pPr>
        <w:rPr>
          <w:sz w:val="28"/>
          <w:szCs w:val="28"/>
        </w:rPr>
      </w:pPr>
      <w:r w:rsidRPr="00800C0B">
        <w:rPr>
          <w:i/>
          <w:sz w:val="28"/>
          <w:szCs w:val="28"/>
        </w:rPr>
        <w:t xml:space="preserve">(Основание: </w:t>
      </w:r>
      <w:hyperlink r:id="rId256" w:history="1">
        <w:r w:rsidRPr="00800C0B">
          <w:rPr>
            <w:rStyle w:val="afc"/>
            <w:i/>
            <w:color w:val="auto"/>
            <w:sz w:val="28"/>
            <w:szCs w:val="28"/>
          </w:rPr>
          <w:t>п. 264</w:t>
        </w:r>
      </w:hyperlink>
      <w:r w:rsidRPr="00800C0B">
        <w:rPr>
          <w:i/>
          <w:sz w:val="28"/>
          <w:szCs w:val="28"/>
        </w:rPr>
        <w:t xml:space="preserve"> Инструкции № 157н)</w:t>
      </w:r>
    </w:p>
    <w:p w:rsidR="00721A1E" w:rsidRPr="00800C0B" w:rsidRDefault="00FA1DB4">
      <w:pPr>
        <w:pStyle w:val="2"/>
        <w:rPr>
          <w:sz w:val="28"/>
          <w:szCs w:val="28"/>
        </w:rPr>
      </w:pPr>
      <w:bookmarkStart w:id="107" w:name="_ref_848105"/>
      <w:r w:rsidRPr="00800C0B">
        <w:rPr>
          <w:sz w:val="28"/>
          <w:szCs w:val="28"/>
        </w:rPr>
        <w:lastRenderedPageBreak/>
        <w:t xml:space="preserve">Аналитический учет расчетов по оплате труда </w:t>
      </w:r>
      <w:r w:rsidR="00431D7C">
        <w:rPr>
          <w:sz w:val="28"/>
          <w:szCs w:val="28"/>
        </w:rPr>
        <w:t xml:space="preserve">ведется </w:t>
      </w:r>
      <w:r w:rsidR="004D3CE0">
        <w:rPr>
          <w:sz w:val="28"/>
          <w:szCs w:val="28"/>
        </w:rPr>
        <w:t>по каждому получателю</w:t>
      </w:r>
      <w:r w:rsidR="00DC45BE" w:rsidRPr="00800C0B">
        <w:rPr>
          <w:sz w:val="28"/>
          <w:szCs w:val="28"/>
        </w:rPr>
        <w:t>.</w:t>
      </w:r>
      <w:bookmarkEnd w:id="107"/>
    </w:p>
    <w:p w:rsidR="00721A1E" w:rsidRPr="00800C0B" w:rsidRDefault="00FA1DB4">
      <w:pPr>
        <w:rPr>
          <w:sz w:val="28"/>
          <w:szCs w:val="28"/>
        </w:rPr>
      </w:pPr>
      <w:r w:rsidRPr="00800C0B">
        <w:rPr>
          <w:i/>
          <w:sz w:val="28"/>
          <w:szCs w:val="28"/>
        </w:rPr>
        <w:t xml:space="preserve">(Основание: </w:t>
      </w:r>
      <w:hyperlink r:id="rId257" w:history="1">
        <w:r w:rsidRPr="00800C0B">
          <w:rPr>
            <w:rStyle w:val="afc"/>
            <w:i/>
            <w:color w:val="auto"/>
            <w:sz w:val="28"/>
            <w:szCs w:val="28"/>
          </w:rPr>
          <w:t>п. 257</w:t>
        </w:r>
      </w:hyperlink>
      <w:r w:rsidRPr="00800C0B">
        <w:rPr>
          <w:i/>
          <w:sz w:val="28"/>
          <w:szCs w:val="28"/>
        </w:rPr>
        <w:t xml:space="preserve"> Инструкции № 157н)</w:t>
      </w:r>
    </w:p>
    <w:p w:rsidR="00721A1E" w:rsidRPr="00800C0B" w:rsidRDefault="00FA1DB4">
      <w:pPr>
        <w:pStyle w:val="2"/>
        <w:rPr>
          <w:sz w:val="28"/>
          <w:szCs w:val="28"/>
        </w:rPr>
      </w:pPr>
      <w:bookmarkStart w:id="108" w:name="_ref_870026"/>
      <w:r w:rsidRPr="00800C0B">
        <w:rPr>
          <w:sz w:val="28"/>
          <w:szCs w:val="28"/>
        </w:rPr>
        <w:t>В Табеле учета использования рабочего времени (</w:t>
      </w:r>
      <w:hyperlink r:id="rId258" w:history="1">
        <w:r w:rsidRPr="00800C0B">
          <w:rPr>
            <w:rStyle w:val="afc"/>
            <w:color w:val="auto"/>
            <w:sz w:val="28"/>
            <w:szCs w:val="28"/>
          </w:rPr>
          <w:t>ф. 0504421</w:t>
        </w:r>
      </w:hyperlink>
      <w:r w:rsidRPr="00800C0B">
        <w:rPr>
          <w:sz w:val="28"/>
          <w:szCs w:val="28"/>
        </w:rPr>
        <w:t>) отражаются фактические затраты рабочего времени.</w:t>
      </w:r>
      <w:bookmarkEnd w:id="108"/>
    </w:p>
    <w:p w:rsidR="00721A1E" w:rsidRPr="00800C0B" w:rsidRDefault="00FA1DB4">
      <w:pPr>
        <w:rPr>
          <w:sz w:val="28"/>
          <w:szCs w:val="28"/>
        </w:rPr>
      </w:pPr>
      <w:r w:rsidRPr="00800C0B">
        <w:rPr>
          <w:i/>
          <w:sz w:val="28"/>
          <w:szCs w:val="28"/>
        </w:rPr>
        <w:t xml:space="preserve">(Основание: Методические </w:t>
      </w:r>
      <w:hyperlink r:id="rId259" w:history="1">
        <w:r w:rsidRPr="00800C0B">
          <w:rPr>
            <w:rStyle w:val="afc"/>
            <w:i/>
            <w:color w:val="auto"/>
            <w:sz w:val="28"/>
            <w:szCs w:val="28"/>
          </w:rPr>
          <w:t>указания</w:t>
        </w:r>
      </w:hyperlink>
      <w:r w:rsidRPr="00800C0B">
        <w:rPr>
          <w:i/>
          <w:sz w:val="28"/>
          <w:szCs w:val="28"/>
        </w:rPr>
        <w:t xml:space="preserve"> № 52н)</w:t>
      </w:r>
    </w:p>
    <w:p w:rsidR="00721A1E" w:rsidRPr="00800C0B" w:rsidRDefault="00FA1DB4">
      <w:pPr>
        <w:pStyle w:val="2"/>
        <w:rPr>
          <w:sz w:val="28"/>
          <w:szCs w:val="28"/>
        </w:rPr>
      </w:pPr>
      <w:bookmarkStart w:id="109" w:name="_ref_877325"/>
      <w:r w:rsidRPr="00800C0B">
        <w:rPr>
          <w:sz w:val="28"/>
          <w:szCs w:val="28"/>
        </w:rPr>
        <w:t>По не исполненной в срок и не соответствующей критериям признания актива дебиторской задолженности создается резерв.</w:t>
      </w:r>
      <w:bookmarkEnd w:id="109"/>
    </w:p>
    <w:p w:rsidR="00721A1E" w:rsidRPr="00800C0B" w:rsidRDefault="00FA1DB4">
      <w:pPr>
        <w:rPr>
          <w:sz w:val="28"/>
          <w:szCs w:val="28"/>
        </w:rPr>
      </w:pPr>
      <w:r w:rsidRPr="00800C0B">
        <w:rPr>
          <w:sz w:val="28"/>
          <w:szCs w:val="28"/>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721A1E" w:rsidRPr="00800C0B" w:rsidRDefault="00FA1DB4">
      <w:pPr>
        <w:rPr>
          <w:sz w:val="28"/>
          <w:szCs w:val="28"/>
        </w:rPr>
      </w:pPr>
      <w:r w:rsidRPr="00800C0B">
        <w:rPr>
          <w:i/>
          <w:sz w:val="28"/>
          <w:szCs w:val="28"/>
        </w:rPr>
        <w:t xml:space="preserve">(Основание: </w:t>
      </w:r>
      <w:hyperlink r:id="rId260" w:history="1">
        <w:r w:rsidRPr="00800C0B">
          <w:rPr>
            <w:rStyle w:val="afc"/>
            <w:i/>
            <w:color w:val="auto"/>
            <w:sz w:val="28"/>
            <w:szCs w:val="28"/>
          </w:rPr>
          <w:t>п. 11</w:t>
        </w:r>
      </w:hyperlink>
      <w:r w:rsidRPr="00800C0B">
        <w:rPr>
          <w:i/>
          <w:sz w:val="28"/>
          <w:szCs w:val="28"/>
        </w:rPr>
        <w:t xml:space="preserve"> СГС "Доходы", </w:t>
      </w:r>
      <w:hyperlink r:id="rId261"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10" w:name="_ref_884666"/>
      <w:r w:rsidRPr="00800C0B">
        <w:rPr>
          <w:sz w:val="28"/>
          <w:szCs w:val="28"/>
        </w:rPr>
        <w:t>Резерв по сомнительной задолженности формируется (корректируется) один раз в год - на конец отчетного года.</w:t>
      </w:r>
      <w:bookmarkEnd w:id="110"/>
    </w:p>
    <w:p w:rsidR="00A80F72" w:rsidRPr="00A80F72" w:rsidRDefault="00A80F72" w:rsidP="00A80F72">
      <w:pPr>
        <w:pStyle w:val="2"/>
        <w:rPr>
          <w:sz w:val="28"/>
          <w:szCs w:val="28"/>
        </w:rPr>
      </w:pPr>
      <w:bookmarkStart w:id="111" w:name="_ref_1-c0900f4cd9e04b"/>
      <w:bookmarkStart w:id="112" w:name="_ref_16291"/>
      <w:r w:rsidRPr="00A80F72">
        <w:rPr>
          <w:sz w:val="28"/>
          <w:szCs w:val="28"/>
        </w:rPr>
        <w:t>Создание резерва по сомнительной задолженности отражается путем уменьшения величины такой задолженности и относится на счет 0 401 10 173.</w:t>
      </w:r>
      <w:bookmarkEnd w:id="111"/>
    </w:p>
    <w:p w:rsidR="00A80F72" w:rsidRDefault="00A80F72" w:rsidP="00A80F72">
      <w:pPr>
        <w:rPr>
          <w:i/>
          <w:sz w:val="28"/>
          <w:szCs w:val="28"/>
        </w:rPr>
      </w:pPr>
      <w:r w:rsidRPr="00A80F72">
        <w:rPr>
          <w:i/>
          <w:sz w:val="28"/>
          <w:szCs w:val="28"/>
        </w:rPr>
        <w:t xml:space="preserve">(Основание: </w:t>
      </w:r>
      <w:hyperlink r:id="rId262" w:history="1">
        <w:r w:rsidRPr="00A80F72">
          <w:rPr>
            <w:rStyle w:val="afc"/>
            <w:i/>
            <w:color w:val="auto"/>
            <w:sz w:val="28"/>
            <w:szCs w:val="28"/>
          </w:rPr>
          <w:t>п. 11</w:t>
        </w:r>
      </w:hyperlink>
      <w:r w:rsidRPr="00A80F72">
        <w:rPr>
          <w:i/>
          <w:sz w:val="28"/>
          <w:szCs w:val="28"/>
        </w:rPr>
        <w:t xml:space="preserve"> СГС "Доходы", </w:t>
      </w:r>
      <w:hyperlink r:id="rId263" w:history="1">
        <w:r w:rsidRPr="00A80F72">
          <w:rPr>
            <w:rStyle w:val="afc"/>
            <w:i/>
            <w:color w:val="auto"/>
            <w:sz w:val="28"/>
            <w:szCs w:val="28"/>
          </w:rPr>
          <w:t>Письмо</w:t>
        </w:r>
      </w:hyperlink>
      <w:r w:rsidRPr="00A80F72">
        <w:rPr>
          <w:i/>
          <w:sz w:val="28"/>
          <w:szCs w:val="28"/>
        </w:rPr>
        <w:t xml:space="preserve"> Минфина России от 26.04.2019 № 02-07-10/31169)</w:t>
      </w:r>
    </w:p>
    <w:p w:rsidR="00DA5103" w:rsidRDefault="00DA5103" w:rsidP="00DA5103">
      <w:pPr>
        <w:pStyle w:val="2"/>
        <w:widowControl w:val="0"/>
        <w:autoSpaceDE w:val="0"/>
        <w:autoSpaceDN w:val="0"/>
        <w:adjustRightInd w:val="0"/>
        <w:spacing w:after="0" w:line="240" w:lineRule="auto"/>
        <w:rPr>
          <w:sz w:val="28"/>
          <w:szCs w:val="28"/>
        </w:rPr>
      </w:pPr>
      <w:r w:rsidRPr="00DA5103">
        <w:rPr>
          <w:sz w:val="28"/>
          <w:szCs w:val="28"/>
        </w:rPr>
        <w:t>Порядок</w:t>
      </w:r>
      <w:r>
        <w:t xml:space="preserve"> </w:t>
      </w:r>
      <w:r w:rsidRPr="00DA5103">
        <w:rPr>
          <w:sz w:val="28"/>
          <w:szCs w:val="28"/>
        </w:rPr>
        <w:t>признания дебиторской задолженности нереальной ко взысканию (сомнительной), безнадежной ко взысканию для целей списания дебиторской задолженности в бухгалтерском учете определен в Приложении № 23.</w:t>
      </w:r>
    </w:p>
    <w:p w:rsidR="006864ED" w:rsidRDefault="006864ED" w:rsidP="001D1CD6">
      <w:pPr>
        <w:autoSpaceDE w:val="0"/>
        <w:autoSpaceDN w:val="0"/>
        <w:adjustRightInd w:val="0"/>
        <w:spacing w:before="0" w:after="0"/>
        <w:rPr>
          <w:sz w:val="28"/>
          <w:szCs w:val="28"/>
        </w:rPr>
      </w:pPr>
      <w:r>
        <w:rPr>
          <w:sz w:val="28"/>
          <w:szCs w:val="28"/>
        </w:rPr>
        <w:t>8.15. Резерв по претензиям, искам признается на основании предъявленных претензий, исков:</w:t>
      </w:r>
    </w:p>
    <w:p w:rsidR="006864ED" w:rsidRDefault="006864ED" w:rsidP="001D1CD6">
      <w:pPr>
        <w:autoSpaceDE w:val="0"/>
        <w:autoSpaceDN w:val="0"/>
        <w:adjustRightInd w:val="0"/>
        <w:spacing w:before="0" w:after="0"/>
        <w:ind w:firstLine="540"/>
        <w:rPr>
          <w:sz w:val="28"/>
          <w:szCs w:val="28"/>
        </w:rPr>
      </w:pPr>
      <w:r>
        <w:rPr>
          <w:sz w:val="28"/>
          <w:szCs w:val="28"/>
        </w:rPr>
        <w:t>- по оспоримым претензионным требованиям, по которым предполагается досудебное урегулирование, - на дату получения претензионного требования;</w:t>
      </w:r>
    </w:p>
    <w:p w:rsidR="006864ED" w:rsidRDefault="006864ED" w:rsidP="001D1CD6">
      <w:pPr>
        <w:autoSpaceDE w:val="0"/>
        <w:autoSpaceDN w:val="0"/>
        <w:adjustRightInd w:val="0"/>
        <w:spacing w:before="0"/>
        <w:ind w:firstLine="0"/>
        <w:rPr>
          <w:sz w:val="28"/>
          <w:szCs w:val="28"/>
        </w:rPr>
      </w:pPr>
      <w:r>
        <w:rPr>
          <w:sz w:val="28"/>
          <w:szCs w:val="28"/>
        </w:rPr>
        <w:t>- по оспоримым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rsidR="00DF3223" w:rsidRDefault="00DF3223" w:rsidP="00DF3223">
      <w:pPr>
        <w:autoSpaceDE w:val="0"/>
        <w:autoSpaceDN w:val="0"/>
        <w:adjustRightInd w:val="0"/>
        <w:spacing w:before="0" w:line="240" w:lineRule="auto"/>
        <w:ind w:firstLine="0"/>
        <w:rPr>
          <w:i/>
          <w:sz w:val="28"/>
          <w:szCs w:val="28"/>
        </w:rPr>
      </w:pPr>
      <w:r>
        <w:rPr>
          <w:sz w:val="28"/>
          <w:szCs w:val="28"/>
        </w:rPr>
        <w:tab/>
      </w:r>
      <w:r w:rsidRPr="00A80F72">
        <w:rPr>
          <w:i/>
          <w:sz w:val="28"/>
          <w:szCs w:val="28"/>
        </w:rPr>
        <w:t xml:space="preserve">(Основание: </w:t>
      </w:r>
      <w:hyperlink r:id="rId264" w:history="1">
        <w:r w:rsidRPr="00A80F72">
          <w:rPr>
            <w:rStyle w:val="afc"/>
            <w:i/>
            <w:color w:val="auto"/>
            <w:sz w:val="28"/>
            <w:szCs w:val="28"/>
          </w:rPr>
          <w:t>п. 11</w:t>
        </w:r>
      </w:hyperlink>
      <w:r w:rsidRPr="00A80F72">
        <w:rPr>
          <w:i/>
          <w:sz w:val="28"/>
          <w:szCs w:val="28"/>
        </w:rPr>
        <w:t xml:space="preserve"> СГС </w:t>
      </w:r>
      <w:r w:rsidRPr="00DF3223">
        <w:rPr>
          <w:i/>
          <w:sz w:val="28"/>
          <w:szCs w:val="28"/>
        </w:rPr>
        <w:t>«Резервы. Раскрытие информации об условных обязательствах и условных активах"</w:t>
      </w:r>
      <w:r>
        <w:rPr>
          <w:i/>
          <w:sz w:val="28"/>
          <w:szCs w:val="28"/>
        </w:rPr>
        <w:t>)</w:t>
      </w:r>
    </w:p>
    <w:p w:rsidR="007A75C5" w:rsidRPr="007A75C5" w:rsidRDefault="007A75C5" w:rsidP="00ED2383">
      <w:pPr>
        <w:numPr>
          <w:ilvl w:val="1"/>
          <w:numId w:val="23"/>
        </w:numPr>
        <w:autoSpaceDE w:val="0"/>
        <w:autoSpaceDN w:val="0"/>
        <w:adjustRightInd w:val="0"/>
        <w:spacing w:before="0" w:after="0" w:line="240" w:lineRule="auto"/>
        <w:rPr>
          <w:sz w:val="28"/>
          <w:szCs w:val="28"/>
        </w:rPr>
      </w:pPr>
      <w:bookmarkStart w:id="113" w:name="OLE_LINK101"/>
      <w:r w:rsidRPr="007A75C5">
        <w:rPr>
          <w:sz w:val="28"/>
          <w:szCs w:val="28"/>
        </w:rPr>
        <w:t>Аналитический учет по счетам расчетов с дебиторами и кредиторами в</w:t>
      </w:r>
    </w:p>
    <w:p w:rsidR="007A75C5" w:rsidRPr="007A75C5" w:rsidRDefault="007A75C5" w:rsidP="007A75C5">
      <w:pPr>
        <w:autoSpaceDE w:val="0"/>
        <w:autoSpaceDN w:val="0"/>
        <w:adjustRightInd w:val="0"/>
        <w:spacing w:before="0" w:after="0" w:line="240" w:lineRule="auto"/>
        <w:ind w:firstLine="0"/>
        <w:rPr>
          <w:sz w:val="28"/>
          <w:szCs w:val="28"/>
        </w:rPr>
      </w:pPr>
      <w:r w:rsidRPr="007A75C5">
        <w:rPr>
          <w:sz w:val="28"/>
          <w:szCs w:val="28"/>
        </w:rPr>
        <w:t xml:space="preserve">разрезе долгосрочной (краткосрочной) задолженности, текущей (просроченной) задолженности </w:t>
      </w:r>
      <w:bookmarkEnd w:id="113"/>
      <w:r w:rsidRPr="007A75C5">
        <w:rPr>
          <w:sz w:val="28"/>
          <w:szCs w:val="28"/>
        </w:rPr>
        <w:t>ведется в управленческом учете путем формирования бухгалтерских регистров:</w:t>
      </w:r>
    </w:p>
    <w:p w:rsidR="007A75C5" w:rsidRPr="007A75C5" w:rsidRDefault="007A75C5" w:rsidP="007A75C5">
      <w:pPr>
        <w:autoSpaceDE w:val="0"/>
        <w:autoSpaceDN w:val="0"/>
        <w:adjustRightInd w:val="0"/>
        <w:spacing w:before="0" w:line="240" w:lineRule="auto"/>
        <w:ind w:firstLine="0"/>
        <w:rPr>
          <w:sz w:val="28"/>
          <w:szCs w:val="28"/>
        </w:rPr>
      </w:pPr>
      <w:proofErr w:type="gramStart"/>
      <w:r w:rsidRPr="007A75C5">
        <w:rPr>
          <w:sz w:val="28"/>
          <w:szCs w:val="28"/>
        </w:rPr>
        <w:lastRenderedPageBreak/>
        <w:t>-  «</w:t>
      </w:r>
      <w:proofErr w:type="gramEnd"/>
      <w:r w:rsidRPr="007A75C5">
        <w:rPr>
          <w:sz w:val="28"/>
          <w:szCs w:val="28"/>
        </w:rPr>
        <w:t xml:space="preserve">Расшифровка текущей (просроченной) кредиторской (дебиторской) задолженности по состоянию на _______20___г. »,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«Расшифровка краткосрочной (долгосрочной) кредиторской (дебиторской) задолженности по состоянию на _______20___г.».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Формы бухгалтерских регистров приведены в Приложении № 2 «Регистры бухгалтерского учета, формы которых не унифицированы» к Приказу «Об учетной политике».</w:t>
      </w:r>
    </w:p>
    <w:p w:rsidR="007A75C5" w:rsidRPr="007A75C5" w:rsidRDefault="007A75C5" w:rsidP="007A75C5">
      <w:pPr>
        <w:autoSpaceDE w:val="0"/>
        <w:autoSpaceDN w:val="0"/>
        <w:adjustRightInd w:val="0"/>
        <w:spacing w:before="0" w:line="240" w:lineRule="auto"/>
        <w:ind w:firstLine="0"/>
        <w:rPr>
          <w:i/>
          <w:sz w:val="28"/>
          <w:szCs w:val="28"/>
        </w:rPr>
      </w:pPr>
      <w:r w:rsidRPr="007A75C5">
        <w:rPr>
          <w:sz w:val="28"/>
          <w:szCs w:val="28"/>
        </w:rPr>
        <w:t xml:space="preserve">            </w:t>
      </w:r>
      <w:r w:rsidRPr="007A75C5">
        <w:rPr>
          <w:i/>
          <w:sz w:val="28"/>
          <w:szCs w:val="28"/>
        </w:rPr>
        <w:t>(</w:t>
      </w:r>
      <w:r>
        <w:rPr>
          <w:i/>
          <w:sz w:val="28"/>
          <w:szCs w:val="28"/>
        </w:rPr>
        <w:t xml:space="preserve">Основание: </w:t>
      </w:r>
      <w:r w:rsidRPr="007A75C5">
        <w:rPr>
          <w:i/>
          <w:sz w:val="28"/>
          <w:szCs w:val="28"/>
        </w:rPr>
        <w:t>Приказ МФ РФ от 28.12.2010 № 191н)</w:t>
      </w:r>
    </w:p>
    <w:p w:rsidR="007A75C5" w:rsidRPr="007A75C5" w:rsidRDefault="007A75C5" w:rsidP="00ED2383">
      <w:pPr>
        <w:numPr>
          <w:ilvl w:val="1"/>
          <w:numId w:val="23"/>
        </w:numPr>
        <w:autoSpaceDE w:val="0"/>
        <w:autoSpaceDN w:val="0"/>
        <w:adjustRightInd w:val="0"/>
        <w:spacing w:before="0" w:after="0" w:line="240" w:lineRule="auto"/>
        <w:rPr>
          <w:sz w:val="28"/>
          <w:szCs w:val="28"/>
        </w:rPr>
      </w:pPr>
      <w:r w:rsidRPr="007A75C5">
        <w:rPr>
          <w:bCs/>
          <w:sz w:val="28"/>
          <w:szCs w:val="28"/>
        </w:rPr>
        <w:t xml:space="preserve">Аналитический учет состава (перечня) связанных сторон и операций </w:t>
      </w:r>
    </w:p>
    <w:p w:rsidR="007A75C5" w:rsidRPr="007A75C5" w:rsidRDefault="007A75C5" w:rsidP="007A75C5">
      <w:pPr>
        <w:autoSpaceDE w:val="0"/>
        <w:autoSpaceDN w:val="0"/>
        <w:adjustRightInd w:val="0"/>
        <w:spacing w:before="0" w:after="0" w:line="240" w:lineRule="auto"/>
        <w:ind w:firstLine="0"/>
        <w:rPr>
          <w:bCs/>
          <w:sz w:val="28"/>
          <w:szCs w:val="28"/>
        </w:rPr>
      </w:pPr>
      <w:r w:rsidRPr="007A75C5">
        <w:rPr>
          <w:bCs/>
          <w:sz w:val="28"/>
          <w:szCs w:val="28"/>
        </w:rPr>
        <w:t>со</w:t>
      </w:r>
      <w:r>
        <w:rPr>
          <w:bCs/>
          <w:sz w:val="28"/>
          <w:szCs w:val="28"/>
        </w:rPr>
        <w:t xml:space="preserve"> </w:t>
      </w:r>
      <w:r w:rsidRPr="007A75C5">
        <w:rPr>
          <w:bCs/>
          <w:sz w:val="28"/>
          <w:szCs w:val="28"/>
        </w:rPr>
        <w:t>связанными сторонами ведется в управленческом учете путем формирования регистров:</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«Состав связанных сторон Управления образования города Ростова-на-Дону на 1 января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«Информация о связанных сторонах и об операциях со связанными сторонами в годовой бюджетной (бухгалтерской) отчетности за ____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xml:space="preserve">         </w:t>
      </w:r>
      <w:r w:rsidRPr="007A75C5">
        <w:rPr>
          <w:sz w:val="28"/>
          <w:szCs w:val="28"/>
        </w:rPr>
        <w:t>Формы регистров приведены в Приложении № 2 «Регистры бухгалтерского учета, формы которых не унифицированы» к Приказу «Об учетной политике»</w:t>
      </w:r>
    </w:p>
    <w:p w:rsidR="007A75C5" w:rsidRPr="007A75C5" w:rsidRDefault="007A75C5" w:rsidP="007A75C5">
      <w:pPr>
        <w:autoSpaceDE w:val="0"/>
        <w:autoSpaceDN w:val="0"/>
        <w:adjustRightInd w:val="0"/>
        <w:spacing w:before="0" w:line="240" w:lineRule="auto"/>
        <w:ind w:firstLine="0"/>
        <w:rPr>
          <w:bCs/>
          <w:i/>
          <w:sz w:val="28"/>
          <w:szCs w:val="28"/>
        </w:rPr>
      </w:pPr>
      <w:r w:rsidRPr="007A75C5">
        <w:rPr>
          <w:bCs/>
          <w:sz w:val="28"/>
          <w:szCs w:val="28"/>
        </w:rPr>
        <w:t xml:space="preserve">              </w:t>
      </w:r>
      <w:r w:rsidRPr="007A75C5">
        <w:rPr>
          <w:bCs/>
          <w:i/>
          <w:sz w:val="28"/>
          <w:szCs w:val="28"/>
        </w:rPr>
        <w:t>(</w:t>
      </w:r>
      <w:r>
        <w:rPr>
          <w:bCs/>
          <w:i/>
          <w:sz w:val="28"/>
          <w:szCs w:val="28"/>
        </w:rPr>
        <w:t xml:space="preserve">Основание: </w:t>
      </w:r>
      <w:r w:rsidRPr="007A75C5">
        <w:rPr>
          <w:bCs/>
          <w:i/>
          <w:sz w:val="28"/>
          <w:szCs w:val="28"/>
        </w:rPr>
        <w:t>п. 5,9,10,</w:t>
      </w:r>
      <w:proofErr w:type="gramStart"/>
      <w:r w:rsidRPr="007A75C5">
        <w:rPr>
          <w:bCs/>
          <w:i/>
          <w:sz w:val="28"/>
          <w:szCs w:val="28"/>
        </w:rPr>
        <w:t>11  СГС</w:t>
      </w:r>
      <w:proofErr w:type="gramEnd"/>
      <w:r w:rsidRPr="007A75C5">
        <w:rPr>
          <w:bCs/>
          <w:i/>
          <w:sz w:val="28"/>
          <w:szCs w:val="28"/>
        </w:rPr>
        <w:t xml:space="preserve"> «Информация о связанных сторонах»)</w:t>
      </w:r>
    </w:p>
    <w:p w:rsidR="007A75C5" w:rsidRPr="007A75C5" w:rsidRDefault="007A75C5" w:rsidP="007A75C5">
      <w:pPr>
        <w:autoSpaceDE w:val="0"/>
        <w:autoSpaceDN w:val="0"/>
        <w:adjustRightInd w:val="0"/>
        <w:spacing w:before="0" w:line="240" w:lineRule="auto"/>
        <w:ind w:firstLine="0"/>
        <w:rPr>
          <w:sz w:val="28"/>
          <w:szCs w:val="28"/>
        </w:rPr>
      </w:pPr>
      <w:r w:rsidRPr="007A75C5">
        <w:rPr>
          <w:bCs/>
          <w:i/>
          <w:sz w:val="28"/>
          <w:szCs w:val="28"/>
        </w:rPr>
        <w:t xml:space="preserve">           </w:t>
      </w:r>
      <w:r w:rsidRPr="007A75C5">
        <w:rPr>
          <w:bCs/>
          <w:sz w:val="28"/>
          <w:szCs w:val="28"/>
        </w:rPr>
        <w:t>8.18</w:t>
      </w:r>
      <w:r w:rsidRPr="00814F1D">
        <w:rPr>
          <w:bCs/>
          <w:sz w:val="28"/>
          <w:szCs w:val="28"/>
        </w:rPr>
        <w:t xml:space="preserve">. </w:t>
      </w:r>
      <w:r w:rsidRPr="00814F1D">
        <w:rPr>
          <w:sz w:val="28"/>
          <w:szCs w:val="28"/>
        </w:rPr>
        <w:t xml:space="preserve">Признание </w:t>
      </w:r>
      <w:proofErr w:type="gramStart"/>
      <w:r w:rsidRPr="00814F1D">
        <w:rPr>
          <w:sz w:val="28"/>
          <w:szCs w:val="28"/>
        </w:rPr>
        <w:t>расходов  текущего</w:t>
      </w:r>
      <w:proofErr w:type="gramEnd"/>
      <w:r w:rsidRPr="00814F1D">
        <w:rPr>
          <w:sz w:val="28"/>
          <w:szCs w:val="28"/>
        </w:rPr>
        <w:t xml:space="preserve"> финансового года (</w:t>
      </w:r>
      <w:proofErr w:type="spellStart"/>
      <w:r w:rsidRPr="00814F1D">
        <w:rPr>
          <w:sz w:val="28"/>
          <w:szCs w:val="28"/>
        </w:rPr>
        <w:t>Дт</w:t>
      </w:r>
      <w:proofErr w:type="spellEnd"/>
      <w:r w:rsidRPr="00814F1D">
        <w:rPr>
          <w:sz w:val="28"/>
          <w:szCs w:val="28"/>
        </w:rPr>
        <w:t xml:space="preserve"> счета 1 401 20) по предоставленным субсидиям (на муниципальное задание и на иные цели) подведомственным </w:t>
      </w:r>
      <w:r w:rsidR="00637710">
        <w:rPr>
          <w:sz w:val="28"/>
          <w:szCs w:val="28"/>
        </w:rPr>
        <w:t xml:space="preserve">муниципальным организациям отрасли «Образование» </w:t>
      </w:r>
      <w:r w:rsidRPr="00814F1D">
        <w:rPr>
          <w:sz w:val="28"/>
          <w:szCs w:val="28"/>
        </w:rPr>
        <w:t>осуществляется на основании информации о выполнении условий предоставления субсидии, оформленной документально Извещением (ф. 0504805) или Отчетом, подтверждающим объем принятых и (или) исполненных обязательств, финансовым источником обеспечения которых являются предоставленные субсидии. Отчет или извещение составляется подведомственным учреждением и представляется Учредителю в сроки, установленные соглашением о предоставлении субсидий.</w:t>
      </w:r>
    </w:p>
    <w:p w:rsidR="007A75C5" w:rsidRDefault="007A75C5" w:rsidP="007A75C5">
      <w:pPr>
        <w:autoSpaceDE w:val="0"/>
        <w:autoSpaceDN w:val="0"/>
        <w:adjustRightInd w:val="0"/>
        <w:spacing w:before="0" w:line="240" w:lineRule="auto"/>
        <w:ind w:firstLine="0"/>
        <w:rPr>
          <w:i/>
          <w:sz w:val="28"/>
          <w:szCs w:val="28"/>
        </w:rPr>
      </w:pPr>
      <w:r w:rsidRPr="007A75C5">
        <w:rPr>
          <w:sz w:val="28"/>
          <w:szCs w:val="28"/>
        </w:rPr>
        <w:t xml:space="preserve">               </w:t>
      </w:r>
      <w:r w:rsidRPr="007A75C5">
        <w:rPr>
          <w:i/>
          <w:sz w:val="28"/>
          <w:szCs w:val="28"/>
        </w:rPr>
        <w:t>(</w:t>
      </w:r>
      <w:r w:rsidR="00E6532E">
        <w:rPr>
          <w:i/>
          <w:sz w:val="28"/>
          <w:szCs w:val="28"/>
        </w:rPr>
        <w:t>О</w:t>
      </w:r>
      <w:r>
        <w:rPr>
          <w:i/>
          <w:sz w:val="28"/>
          <w:szCs w:val="28"/>
        </w:rPr>
        <w:t xml:space="preserve">снование: </w:t>
      </w:r>
      <w:r w:rsidRPr="007A75C5">
        <w:rPr>
          <w:i/>
          <w:sz w:val="28"/>
          <w:szCs w:val="28"/>
        </w:rPr>
        <w:t>п.  121 Инструкции № 162н</w:t>
      </w:r>
      <w:r>
        <w:rPr>
          <w:i/>
          <w:sz w:val="28"/>
          <w:szCs w:val="28"/>
        </w:rPr>
        <w:t>)</w:t>
      </w:r>
    </w:p>
    <w:p w:rsidR="00E6532E" w:rsidRPr="007A75C5" w:rsidRDefault="00E6532E" w:rsidP="00C90AA2">
      <w:pPr>
        <w:autoSpaceDE w:val="0"/>
        <w:autoSpaceDN w:val="0"/>
        <w:adjustRightInd w:val="0"/>
        <w:spacing w:before="0"/>
        <w:ind w:firstLine="720"/>
        <w:rPr>
          <w:i/>
          <w:sz w:val="28"/>
          <w:szCs w:val="28"/>
        </w:rPr>
      </w:pPr>
      <w:r w:rsidRPr="00E6532E">
        <w:rPr>
          <w:i/>
          <w:sz w:val="28"/>
          <w:szCs w:val="28"/>
        </w:rPr>
        <w:t xml:space="preserve"> </w:t>
      </w:r>
    </w:p>
    <w:p w:rsidR="00721A1E" w:rsidRPr="00800C0B" w:rsidRDefault="00FA1DB4">
      <w:pPr>
        <w:pStyle w:val="1"/>
        <w:rPr>
          <w:sz w:val="28"/>
        </w:rPr>
      </w:pPr>
      <w:r w:rsidRPr="00800C0B">
        <w:rPr>
          <w:sz w:val="28"/>
        </w:rPr>
        <w:t>Финансовый результат</w:t>
      </w:r>
      <w:bookmarkEnd w:id="112"/>
    </w:p>
    <w:p w:rsidR="00721A1E" w:rsidRPr="00800C0B" w:rsidRDefault="00FA1DB4">
      <w:pPr>
        <w:pStyle w:val="2"/>
        <w:rPr>
          <w:sz w:val="28"/>
          <w:szCs w:val="28"/>
        </w:rPr>
      </w:pPr>
      <w:bookmarkStart w:id="114" w:name="_ref_906690"/>
      <w:r w:rsidRPr="00800C0B">
        <w:rPr>
          <w:sz w:val="28"/>
          <w:szCs w:val="28"/>
        </w:rPr>
        <w:t>Доходы от реализации нефинансовых активов признаются на дату их реализации (перехода права собственности).</w:t>
      </w:r>
      <w:bookmarkEnd w:id="114"/>
    </w:p>
    <w:p w:rsidR="00721A1E" w:rsidRDefault="00FA1DB4">
      <w:pPr>
        <w:rPr>
          <w:i/>
          <w:sz w:val="28"/>
          <w:szCs w:val="28"/>
        </w:rPr>
      </w:pPr>
      <w:r w:rsidRPr="00800C0B">
        <w:rPr>
          <w:i/>
          <w:sz w:val="28"/>
          <w:szCs w:val="28"/>
        </w:rPr>
        <w:t xml:space="preserve">(Основание: </w:t>
      </w:r>
      <w:hyperlink r:id="rId265" w:history="1">
        <w:r w:rsidRPr="00800C0B">
          <w:rPr>
            <w:rStyle w:val="afc"/>
            <w:i/>
            <w:color w:val="auto"/>
            <w:sz w:val="28"/>
            <w:szCs w:val="28"/>
          </w:rPr>
          <w:t>п. 9</w:t>
        </w:r>
      </w:hyperlink>
      <w:r w:rsidRPr="00800C0B">
        <w:rPr>
          <w:i/>
          <w:sz w:val="28"/>
          <w:szCs w:val="28"/>
        </w:rPr>
        <w:t xml:space="preserve"> СГС "Учетная политика")</w:t>
      </w:r>
    </w:p>
    <w:p w:rsidR="00A80F72" w:rsidRPr="00A80F72" w:rsidRDefault="00A80F72" w:rsidP="00A80F72">
      <w:pPr>
        <w:rPr>
          <w:sz w:val="28"/>
          <w:szCs w:val="28"/>
        </w:rPr>
      </w:pPr>
      <w:r w:rsidRPr="00A80F72">
        <w:rPr>
          <w:sz w:val="28"/>
          <w:szCs w:val="28"/>
        </w:rPr>
        <w:t xml:space="preserve">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w:t>
      </w:r>
      <w:r w:rsidRPr="00A80F72">
        <w:rPr>
          <w:sz w:val="28"/>
          <w:szCs w:val="28"/>
        </w:rPr>
        <w:lastRenderedPageBreak/>
        <w:t>поставщиков (подрядчиков) и признаются в учете на основании Бухгалтерской справки (</w:t>
      </w:r>
      <w:hyperlink r:id="rId266" w:history="1">
        <w:r w:rsidRPr="00A80F72">
          <w:rPr>
            <w:rStyle w:val="afc"/>
            <w:color w:val="auto"/>
            <w:sz w:val="28"/>
            <w:szCs w:val="28"/>
          </w:rPr>
          <w:t>ф. 0504833</w:t>
        </w:r>
      </w:hyperlink>
      <w:r w:rsidRPr="00A80F72">
        <w:rPr>
          <w:sz w:val="28"/>
          <w:szCs w:val="28"/>
        </w:rPr>
        <w:t>).</w:t>
      </w:r>
    </w:p>
    <w:p w:rsidR="00A80F72" w:rsidRPr="00A80F72" w:rsidRDefault="00A80F72" w:rsidP="00A80F72">
      <w:pPr>
        <w:rPr>
          <w:sz w:val="28"/>
          <w:szCs w:val="28"/>
        </w:rPr>
      </w:pPr>
      <w:r w:rsidRPr="00A80F72">
        <w:rPr>
          <w:i/>
          <w:sz w:val="28"/>
          <w:szCs w:val="28"/>
        </w:rPr>
        <w:t xml:space="preserve">(Основание: </w:t>
      </w:r>
      <w:hyperlink r:id="rId267" w:history="1">
        <w:r w:rsidRPr="00A80F72">
          <w:rPr>
            <w:rStyle w:val="afc"/>
            <w:i/>
            <w:color w:val="auto"/>
            <w:sz w:val="28"/>
            <w:szCs w:val="28"/>
          </w:rPr>
          <w:t>п. 25</w:t>
        </w:r>
      </w:hyperlink>
      <w:r w:rsidRPr="00A80F72">
        <w:rPr>
          <w:i/>
          <w:sz w:val="28"/>
          <w:szCs w:val="28"/>
        </w:rPr>
        <w:t xml:space="preserve"> СГС "Аренда", </w:t>
      </w:r>
      <w:hyperlink r:id="rId268" w:history="1">
        <w:r w:rsidRPr="00A80F72">
          <w:rPr>
            <w:rStyle w:val="afc"/>
            <w:i/>
            <w:color w:val="auto"/>
            <w:sz w:val="28"/>
            <w:szCs w:val="28"/>
          </w:rPr>
          <w:t>п. 9</w:t>
        </w:r>
      </w:hyperlink>
      <w:r w:rsidRPr="00A80F72">
        <w:rPr>
          <w:i/>
          <w:sz w:val="28"/>
          <w:szCs w:val="28"/>
        </w:rPr>
        <w:t xml:space="preserve"> СГС "Учетная политика")</w:t>
      </w:r>
    </w:p>
    <w:p w:rsidR="00721A1E" w:rsidRPr="007E23B6" w:rsidRDefault="00FA1DB4">
      <w:pPr>
        <w:pStyle w:val="2"/>
        <w:rPr>
          <w:sz w:val="28"/>
          <w:szCs w:val="28"/>
        </w:rPr>
      </w:pPr>
      <w:bookmarkStart w:id="115" w:name="_ref_439582"/>
      <w:r w:rsidRPr="007E23B6">
        <w:rPr>
          <w:sz w:val="28"/>
          <w:szCs w:val="28"/>
        </w:rPr>
        <w:t>К</w:t>
      </w:r>
      <w:r w:rsidR="004D3CE0">
        <w:rPr>
          <w:sz w:val="28"/>
          <w:szCs w:val="28"/>
        </w:rPr>
        <w:t xml:space="preserve">ак </w:t>
      </w:r>
      <w:r w:rsidRPr="007E23B6">
        <w:rPr>
          <w:sz w:val="28"/>
          <w:szCs w:val="28"/>
        </w:rPr>
        <w:t>расход</w:t>
      </w:r>
      <w:r w:rsidR="004D3CE0">
        <w:rPr>
          <w:sz w:val="28"/>
          <w:szCs w:val="28"/>
        </w:rPr>
        <w:t>ы</w:t>
      </w:r>
      <w:r w:rsidRPr="007E23B6">
        <w:rPr>
          <w:sz w:val="28"/>
          <w:szCs w:val="28"/>
        </w:rPr>
        <w:t xml:space="preserve"> будущих периодов </w:t>
      </w:r>
      <w:r w:rsidR="008B1E2A">
        <w:rPr>
          <w:sz w:val="28"/>
          <w:szCs w:val="28"/>
        </w:rPr>
        <w:t>учитываю</w:t>
      </w:r>
      <w:r w:rsidR="00FD7C0C">
        <w:rPr>
          <w:sz w:val="28"/>
          <w:szCs w:val="28"/>
        </w:rPr>
        <w:t>тся расходы</w:t>
      </w:r>
      <w:r w:rsidR="006864ED">
        <w:rPr>
          <w:sz w:val="28"/>
          <w:szCs w:val="28"/>
        </w:rPr>
        <w:t>, связанные с</w:t>
      </w:r>
      <w:r w:rsidRPr="007E23B6">
        <w:rPr>
          <w:sz w:val="28"/>
          <w:szCs w:val="28"/>
        </w:rPr>
        <w:t>:</w:t>
      </w:r>
      <w:bookmarkEnd w:id="115"/>
    </w:p>
    <w:p w:rsidR="00721A1E" w:rsidRPr="007E23B6" w:rsidRDefault="00FA1DB4" w:rsidP="00ED2383">
      <w:pPr>
        <w:pStyle w:val="ab"/>
        <w:numPr>
          <w:ilvl w:val="0"/>
          <w:numId w:val="7"/>
        </w:numPr>
        <w:spacing w:after="0"/>
        <w:ind w:left="482"/>
        <w:jc w:val="both"/>
        <w:rPr>
          <w:sz w:val="28"/>
          <w:szCs w:val="28"/>
        </w:rPr>
      </w:pPr>
      <w:r w:rsidRPr="007E23B6">
        <w:rPr>
          <w:sz w:val="28"/>
          <w:szCs w:val="28"/>
        </w:rPr>
        <w:t>страхование</w:t>
      </w:r>
      <w:r w:rsidR="006864ED">
        <w:rPr>
          <w:sz w:val="28"/>
          <w:szCs w:val="28"/>
        </w:rPr>
        <w:t>м</w:t>
      </w:r>
      <w:r w:rsidRPr="007E23B6">
        <w:rPr>
          <w:sz w:val="28"/>
          <w:szCs w:val="28"/>
        </w:rPr>
        <w:t xml:space="preserve"> имущества, гражданской ответственности;</w:t>
      </w:r>
    </w:p>
    <w:p w:rsidR="00721A1E" w:rsidRDefault="00FA1DB4" w:rsidP="00ED2383">
      <w:pPr>
        <w:pStyle w:val="ab"/>
        <w:numPr>
          <w:ilvl w:val="0"/>
          <w:numId w:val="7"/>
        </w:numPr>
        <w:spacing w:after="0"/>
        <w:ind w:left="482"/>
        <w:jc w:val="both"/>
        <w:rPr>
          <w:sz w:val="28"/>
          <w:szCs w:val="28"/>
        </w:rPr>
      </w:pPr>
      <w:r w:rsidRPr="007E23B6">
        <w:rPr>
          <w:sz w:val="28"/>
          <w:szCs w:val="28"/>
        </w:rPr>
        <w:t>выплат</w:t>
      </w:r>
      <w:r w:rsidR="006864ED">
        <w:rPr>
          <w:sz w:val="28"/>
          <w:szCs w:val="28"/>
        </w:rPr>
        <w:t>ой</w:t>
      </w:r>
      <w:r w:rsidRPr="007E23B6">
        <w:rPr>
          <w:sz w:val="28"/>
          <w:szCs w:val="28"/>
        </w:rPr>
        <w:t xml:space="preserve"> </w:t>
      </w:r>
      <w:r w:rsidR="006864ED">
        <w:rPr>
          <w:sz w:val="28"/>
          <w:szCs w:val="28"/>
        </w:rPr>
        <w:t>по ежегодному оплачиваемому</w:t>
      </w:r>
      <w:r w:rsidR="00443040">
        <w:rPr>
          <w:sz w:val="28"/>
          <w:szCs w:val="28"/>
        </w:rPr>
        <w:t xml:space="preserve"> </w:t>
      </w:r>
      <w:r w:rsidRPr="007E23B6">
        <w:rPr>
          <w:sz w:val="28"/>
          <w:szCs w:val="28"/>
        </w:rPr>
        <w:t>отпуск</w:t>
      </w:r>
      <w:r w:rsidR="006864ED">
        <w:rPr>
          <w:sz w:val="28"/>
          <w:szCs w:val="28"/>
        </w:rPr>
        <w:t xml:space="preserve">у </w:t>
      </w:r>
      <w:r w:rsidR="004D723E">
        <w:rPr>
          <w:sz w:val="28"/>
          <w:szCs w:val="28"/>
        </w:rPr>
        <w:t>за неотработанные дни отпуска</w:t>
      </w:r>
      <w:r w:rsidRPr="007E23B6">
        <w:rPr>
          <w:sz w:val="28"/>
          <w:szCs w:val="28"/>
        </w:rPr>
        <w:t>;</w:t>
      </w:r>
    </w:p>
    <w:p w:rsidR="00721A1E" w:rsidRPr="00DE342A" w:rsidRDefault="00FA1DB4" w:rsidP="00ED2383">
      <w:pPr>
        <w:pStyle w:val="ab"/>
        <w:numPr>
          <w:ilvl w:val="0"/>
          <w:numId w:val="7"/>
        </w:numPr>
        <w:autoSpaceDE w:val="0"/>
        <w:autoSpaceDN w:val="0"/>
        <w:adjustRightInd w:val="0"/>
        <w:spacing w:before="0" w:after="0" w:line="240" w:lineRule="auto"/>
        <w:ind w:left="482"/>
        <w:jc w:val="both"/>
        <w:rPr>
          <w:sz w:val="28"/>
          <w:szCs w:val="28"/>
        </w:rPr>
      </w:pPr>
      <w:r w:rsidRPr="00DE342A">
        <w:rPr>
          <w:sz w:val="28"/>
          <w:szCs w:val="28"/>
        </w:rPr>
        <w:t>приобретение</w:t>
      </w:r>
      <w:r w:rsidR="006864ED" w:rsidRPr="00DE342A">
        <w:rPr>
          <w:sz w:val="28"/>
          <w:szCs w:val="28"/>
        </w:rPr>
        <w:t>м</w:t>
      </w:r>
      <w:r w:rsidRPr="00DE342A">
        <w:rPr>
          <w:sz w:val="28"/>
          <w:szCs w:val="28"/>
        </w:rPr>
        <w:t xml:space="preserve"> </w:t>
      </w:r>
      <w:r w:rsidR="005C0789" w:rsidRPr="00DE342A">
        <w:rPr>
          <w:sz w:val="28"/>
          <w:szCs w:val="28"/>
        </w:rPr>
        <w:t>неисключительных прав пользования на результаты интеллектуальной деятельности</w:t>
      </w:r>
      <w:r w:rsidR="008355BF" w:rsidRPr="00DE342A">
        <w:rPr>
          <w:sz w:val="28"/>
          <w:szCs w:val="28"/>
        </w:rPr>
        <w:t xml:space="preserve"> (нематериальные активы)</w:t>
      </w:r>
      <w:r w:rsidR="00FA5CFC" w:rsidRPr="00DE342A">
        <w:rPr>
          <w:sz w:val="28"/>
          <w:szCs w:val="28"/>
        </w:rPr>
        <w:t xml:space="preserve">, лицензий, в случае перехода </w:t>
      </w:r>
      <w:r w:rsidR="00AB5605" w:rsidRPr="00DE342A">
        <w:rPr>
          <w:sz w:val="28"/>
          <w:szCs w:val="28"/>
        </w:rPr>
        <w:t>права</w:t>
      </w:r>
      <w:r w:rsidR="008247FF" w:rsidRPr="00DE342A">
        <w:rPr>
          <w:sz w:val="28"/>
          <w:szCs w:val="28"/>
        </w:rPr>
        <w:t xml:space="preserve"> </w:t>
      </w:r>
      <w:r w:rsidR="00FA5CFC" w:rsidRPr="00DE342A">
        <w:rPr>
          <w:sz w:val="28"/>
          <w:szCs w:val="28"/>
        </w:rPr>
        <w:t xml:space="preserve">пользования </w:t>
      </w:r>
      <w:r w:rsidR="006864ED" w:rsidRPr="00DE342A">
        <w:rPr>
          <w:sz w:val="28"/>
          <w:szCs w:val="28"/>
        </w:rPr>
        <w:t>с</w:t>
      </w:r>
      <w:r w:rsidR="00FA5CFC" w:rsidRPr="00DE342A">
        <w:rPr>
          <w:sz w:val="28"/>
          <w:szCs w:val="28"/>
        </w:rPr>
        <w:t xml:space="preserve"> одного финансового года на другой</w:t>
      </w:r>
      <w:r w:rsidRPr="00DE342A">
        <w:rPr>
          <w:sz w:val="28"/>
          <w:szCs w:val="28"/>
        </w:rPr>
        <w:t>.</w:t>
      </w:r>
    </w:p>
    <w:p w:rsidR="00721A1E" w:rsidRPr="00800C0B" w:rsidRDefault="00FA1DB4">
      <w:pPr>
        <w:rPr>
          <w:sz w:val="28"/>
          <w:szCs w:val="28"/>
        </w:rPr>
      </w:pPr>
      <w:r w:rsidRPr="00800C0B">
        <w:rPr>
          <w:i/>
          <w:sz w:val="28"/>
          <w:szCs w:val="28"/>
        </w:rPr>
        <w:t xml:space="preserve">(Основание: </w:t>
      </w:r>
      <w:hyperlink r:id="rId269" w:history="1">
        <w:r w:rsidRPr="00800C0B">
          <w:rPr>
            <w:rStyle w:val="afc"/>
            <w:i/>
            <w:color w:val="auto"/>
            <w:sz w:val="28"/>
            <w:szCs w:val="28"/>
          </w:rPr>
          <w:t>п. 302</w:t>
        </w:r>
      </w:hyperlink>
      <w:r w:rsidRPr="00800C0B">
        <w:rPr>
          <w:i/>
          <w:sz w:val="28"/>
          <w:szCs w:val="28"/>
        </w:rPr>
        <w:t xml:space="preserve"> Инструкции № 157н)</w:t>
      </w:r>
    </w:p>
    <w:p w:rsidR="00A80F72" w:rsidRDefault="00FA1DB4" w:rsidP="00A80F72">
      <w:pPr>
        <w:pStyle w:val="2"/>
        <w:rPr>
          <w:sz w:val="28"/>
          <w:szCs w:val="28"/>
        </w:rPr>
      </w:pPr>
      <w:bookmarkStart w:id="116" w:name="_ref_445867"/>
      <w:r w:rsidRPr="00A80F72">
        <w:rPr>
          <w:sz w:val="28"/>
          <w:szCs w:val="28"/>
        </w:rPr>
        <w:t>Расходы на страхование имущества (гражданской ответственности</w:t>
      </w:r>
      <w:r w:rsidR="004F68E8">
        <w:rPr>
          <w:sz w:val="28"/>
          <w:szCs w:val="28"/>
        </w:rPr>
        <w:t xml:space="preserve"> </w:t>
      </w:r>
      <w:r w:rsidRPr="00A80F72">
        <w:rPr>
          <w:sz w:val="28"/>
          <w:szCs w:val="28"/>
        </w:rPr>
        <w:t>относятся на финансовый результат текущего финансового года </w:t>
      </w:r>
      <w:bookmarkEnd w:id="116"/>
      <w:r w:rsidR="00A80F72" w:rsidRPr="00A80F72">
        <w:rPr>
          <w:sz w:val="28"/>
          <w:szCs w:val="28"/>
        </w:rPr>
        <w:t>пропорционально календарным дням действия договора в каждом месяце.</w:t>
      </w:r>
    </w:p>
    <w:p w:rsidR="00721A1E" w:rsidRPr="00A80F72" w:rsidRDefault="00FA1DB4" w:rsidP="00A80F72">
      <w:pPr>
        <w:pStyle w:val="2"/>
        <w:numPr>
          <w:ilvl w:val="0"/>
          <w:numId w:val="0"/>
        </w:numPr>
        <w:ind w:left="482"/>
        <w:rPr>
          <w:sz w:val="28"/>
          <w:szCs w:val="28"/>
        </w:rPr>
      </w:pPr>
      <w:r w:rsidRPr="00A80F72">
        <w:rPr>
          <w:i/>
          <w:sz w:val="28"/>
          <w:szCs w:val="28"/>
        </w:rPr>
        <w:t xml:space="preserve">(Основание: </w:t>
      </w:r>
      <w:hyperlink r:id="rId270" w:history="1">
        <w:r w:rsidRPr="00A80F72">
          <w:rPr>
            <w:rStyle w:val="afc"/>
            <w:i/>
            <w:color w:val="auto"/>
            <w:sz w:val="28"/>
            <w:szCs w:val="28"/>
          </w:rPr>
          <w:t>п. 302</w:t>
        </w:r>
      </w:hyperlink>
      <w:r w:rsidRPr="00A80F72">
        <w:rPr>
          <w:i/>
          <w:sz w:val="28"/>
          <w:szCs w:val="28"/>
        </w:rPr>
        <w:t xml:space="preserve"> Инструкции № 157н)</w:t>
      </w:r>
    </w:p>
    <w:p w:rsidR="00721A1E" w:rsidRPr="00800C0B" w:rsidRDefault="00FA1DB4">
      <w:pPr>
        <w:pStyle w:val="2"/>
        <w:rPr>
          <w:sz w:val="28"/>
          <w:szCs w:val="28"/>
        </w:rPr>
      </w:pPr>
      <w:bookmarkStart w:id="117" w:name="_ref_943538"/>
      <w:r w:rsidRPr="00800C0B">
        <w:rPr>
          <w:sz w:val="28"/>
          <w:szCs w:val="28"/>
        </w:rPr>
        <w:t>Расходы на выплату отпускных</w:t>
      </w:r>
      <w:r w:rsidR="00DE312A">
        <w:rPr>
          <w:sz w:val="28"/>
          <w:szCs w:val="28"/>
        </w:rPr>
        <w:t xml:space="preserve"> за неотработанные дни отпуска</w:t>
      </w:r>
      <w:r w:rsidRPr="00800C0B">
        <w:rPr>
          <w:sz w:val="28"/>
          <w:szCs w:val="28"/>
        </w:rPr>
        <w:t xml:space="preserve">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bookmarkEnd w:id="117"/>
    </w:p>
    <w:p w:rsidR="00721A1E" w:rsidRPr="008C3E80" w:rsidRDefault="00FA1DB4">
      <w:pPr>
        <w:rPr>
          <w:sz w:val="28"/>
          <w:szCs w:val="28"/>
        </w:rPr>
      </w:pPr>
      <w:r w:rsidRPr="008C3E80">
        <w:rPr>
          <w:i/>
          <w:sz w:val="28"/>
          <w:szCs w:val="28"/>
        </w:rPr>
        <w:t xml:space="preserve">(Основание: </w:t>
      </w:r>
      <w:hyperlink r:id="rId271" w:history="1">
        <w:r w:rsidRPr="008C3E80">
          <w:rPr>
            <w:rStyle w:val="afc"/>
            <w:i/>
            <w:color w:val="auto"/>
            <w:sz w:val="28"/>
            <w:szCs w:val="28"/>
          </w:rPr>
          <w:t>п. 302</w:t>
        </w:r>
      </w:hyperlink>
      <w:r w:rsidRPr="008C3E80">
        <w:rPr>
          <w:i/>
          <w:sz w:val="28"/>
          <w:szCs w:val="28"/>
        </w:rPr>
        <w:t xml:space="preserve"> Инструкции № 157н)</w:t>
      </w:r>
    </w:p>
    <w:p w:rsidR="00DE312A" w:rsidRPr="00DE312A" w:rsidRDefault="00DE312A" w:rsidP="00DE312A">
      <w:pPr>
        <w:pStyle w:val="2"/>
        <w:spacing w:before="0" w:after="0"/>
        <w:rPr>
          <w:sz w:val="28"/>
          <w:szCs w:val="28"/>
        </w:rPr>
      </w:pPr>
      <w:bookmarkStart w:id="118" w:name="_ref_1-70b7b8c0814e49"/>
      <w:bookmarkStart w:id="119" w:name="_ref_445868"/>
      <w:r w:rsidRPr="00DE312A">
        <w:rPr>
          <w:sz w:val="28"/>
          <w:szCs w:val="28"/>
        </w:rPr>
        <w:t>В учете формируются следующие резервы предстоящих расходов:</w:t>
      </w:r>
      <w:bookmarkEnd w:id="118"/>
    </w:p>
    <w:p w:rsidR="00DE312A" w:rsidRPr="00DE312A" w:rsidRDefault="00DE312A" w:rsidP="00DE312A">
      <w:pPr>
        <w:spacing w:before="0" w:after="0"/>
        <w:ind w:firstLine="0"/>
        <w:rPr>
          <w:sz w:val="28"/>
          <w:szCs w:val="28"/>
        </w:rPr>
      </w:pPr>
      <w:r w:rsidRPr="00DE312A">
        <w:rPr>
          <w:sz w:val="28"/>
          <w:szCs w:val="28"/>
        </w:rPr>
        <w:t>-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3B0D99" w:rsidRDefault="00DE312A" w:rsidP="00DE312A">
      <w:pPr>
        <w:spacing w:before="0" w:after="0"/>
        <w:ind w:firstLine="0"/>
        <w:rPr>
          <w:sz w:val="28"/>
          <w:szCs w:val="28"/>
        </w:rPr>
      </w:pPr>
      <w:r w:rsidRPr="00DE312A">
        <w:rPr>
          <w:sz w:val="28"/>
          <w:szCs w:val="28"/>
        </w:rPr>
        <w:t xml:space="preserve">- </w:t>
      </w:r>
      <w:r w:rsidRPr="00857EAF">
        <w:rPr>
          <w:sz w:val="28"/>
          <w:szCs w:val="28"/>
        </w:rPr>
        <w:t>резерв для оплаты возникающих претензий и исков</w:t>
      </w:r>
      <w:r w:rsidR="003B0D99">
        <w:rPr>
          <w:sz w:val="28"/>
          <w:szCs w:val="28"/>
        </w:rPr>
        <w:t>;</w:t>
      </w:r>
    </w:p>
    <w:p w:rsidR="00DE312A" w:rsidRPr="00DE312A" w:rsidRDefault="003B0D99" w:rsidP="00DE312A">
      <w:pPr>
        <w:spacing w:before="0" w:after="0"/>
        <w:ind w:firstLine="0"/>
        <w:rPr>
          <w:sz w:val="28"/>
          <w:szCs w:val="28"/>
        </w:rPr>
      </w:pPr>
      <w:r>
        <w:rPr>
          <w:sz w:val="28"/>
          <w:szCs w:val="28"/>
        </w:rPr>
        <w:t xml:space="preserve">- </w:t>
      </w:r>
      <w:r w:rsidR="00443040">
        <w:rPr>
          <w:sz w:val="28"/>
          <w:szCs w:val="28"/>
        </w:rPr>
        <w:t>р</w:t>
      </w:r>
      <w:r w:rsidR="00443040" w:rsidRPr="00443040">
        <w:rPr>
          <w:sz w:val="28"/>
          <w:szCs w:val="28"/>
        </w:rPr>
        <w:t>езерв под документы о приемке (экспертизе) товаров, работ, услуг</w:t>
      </w:r>
      <w:r w:rsidR="00DE312A" w:rsidRPr="00857EAF">
        <w:rPr>
          <w:sz w:val="28"/>
          <w:szCs w:val="28"/>
        </w:rPr>
        <w:t>.</w:t>
      </w:r>
    </w:p>
    <w:p w:rsidR="00DE312A" w:rsidRPr="00DE312A" w:rsidRDefault="00DE312A" w:rsidP="00DE312A">
      <w:pPr>
        <w:rPr>
          <w:sz w:val="28"/>
          <w:szCs w:val="28"/>
        </w:rPr>
      </w:pPr>
      <w:r w:rsidRPr="00DE312A">
        <w:rPr>
          <w:i/>
          <w:sz w:val="28"/>
          <w:szCs w:val="28"/>
        </w:rPr>
        <w:t xml:space="preserve">(Основание: </w:t>
      </w:r>
      <w:hyperlink r:id="rId272" w:history="1">
        <w:r w:rsidRPr="00DE312A">
          <w:rPr>
            <w:rStyle w:val="afc"/>
            <w:i/>
            <w:color w:val="auto"/>
            <w:sz w:val="28"/>
            <w:szCs w:val="28"/>
          </w:rPr>
          <w:t>п. 302.1</w:t>
        </w:r>
      </w:hyperlink>
      <w:r w:rsidRPr="00DE312A">
        <w:rPr>
          <w:i/>
          <w:sz w:val="28"/>
          <w:szCs w:val="28"/>
        </w:rPr>
        <w:t xml:space="preserve"> Инструкции № 157н, </w:t>
      </w:r>
      <w:hyperlink r:id="rId273" w:history="1">
        <w:r w:rsidRPr="00DE312A">
          <w:rPr>
            <w:rStyle w:val="afc"/>
            <w:i/>
            <w:color w:val="auto"/>
            <w:sz w:val="28"/>
            <w:szCs w:val="28"/>
          </w:rPr>
          <w:t>п. 6</w:t>
        </w:r>
      </w:hyperlink>
      <w:r w:rsidRPr="00DE312A">
        <w:rPr>
          <w:i/>
          <w:sz w:val="28"/>
          <w:szCs w:val="28"/>
        </w:rPr>
        <w:t xml:space="preserve"> СГС "Резервы</w:t>
      </w:r>
      <w:r w:rsidRPr="00DE312A">
        <w:rPr>
          <w:sz w:val="28"/>
          <w:szCs w:val="28"/>
        </w:rPr>
        <w:t>"</w:t>
      </w:r>
      <w:r w:rsidRPr="00DE312A">
        <w:rPr>
          <w:i/>
          <w:sz w:val="28"/>
          <w:szCs w:val="28"/>
        </w:rPr>
        <w:t>)</w:t>
      </w:r>
    </w:p>
    <w:p w:rsidR="00A55C59" w:rsidRPr="00A55C59" w:rsidRDefault="00A55C59" w:rsidP="00A55C59">
      <w:pPr>
        <w:pStyle w:val="2"/>
        <w:rPr>
          <w:sz w:val="28"/>
          <w:szCs w:val="28"/>
        </w:rPr>
      </w:pPr>
      <w:bookmarkStart w:id="120" w:name="_ref_1-571227ca99514a"/>
      <w:bookmarkStart w:id="121" w:name="_ref_445869"/>
      <w:bookmarkEnd w:id="119"/>
      <w:r w:rsidRPr="00A55C59">
        <w:rPr>
          <w:sz w:val="28"/>
          <w:szCs w:val="28"/>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 рассчитывается исходя из среднедневного заработка каждого работника. Сумма резерва определяется по формуле, приведенной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bookmarkEnd w:id="120"/>
    </w:p>
    <w:p w:rsidR="00A55C59" w:rsidRPr="00A55C59" w:rsidRDefault="00A55C59" w:rsidP="00A55C59">
      <w:pPr>
        <w:rPr>
          <w:sz w:val="28"/>
          <w:szCs w:val="28"/>
        </w:rPr>
      </w:pPr>
      <w:r w:rsidRPr="00A55C59">
        <w:rPr>
          <w:i/>
          <w:sz w:val="28"/>
          <w:szCs w:val="28"/>
        </w:rPr>
        <w:t xml:space="preserve">(Основание: </w:t>
      </w:r>
      <w:hyperlink r:id="rId274" w:history="1">
        <w:r w:rsidRPr="00A55C59">
          <w:rPr>
            <w:rStyle w:val="afc"/>
            <w:i/>
            <w:color w:val="auto"/>
            <w:sz w:val="28"/>
            <w:szCs w:val="28"/>
          </w:rPr>
          <w:t>п. 10</w:t>
        </w:r>
      </w:hyperlink>
      <w:r w:rsidRPr="00A55C59">
        <w:rPr>
          <w:i/>
          <w:sz w:val="28"/>
          <w:szCs w:val="28"/>
        </w:rPr>
        <w:t xml:space="preserve"> СГС "Выплаты персоналу")</w:t>
      </w:r>
    </w:p>
    <w:p w:rsidR="00DE342A" w:rsidRDefault="00DE342A">
      <w:pPr>
        <w:pStyle w:val="2"/>
        <w:rPr>
          <w:sz w:val="28"/>
          <w:szCs w:val="28"/>
        </w:rPr>
      </w:pPr>
      <w:r>
        <w:rPr>
          <w:sz w:val="28"/>
          <w:szCs w:val="28"/>
        </w:rPr>
        <w:lastRenderedPageBreak/>
        <w:t xml:space="preserve">Сумма </w:t>
      </w:r>
      <w:r w:rsidR="005805DD">
        <w:rPr>
          <w:sz w:val="28"/>
          <w:szCs w:val="28"/>
        </w:rPr>
        <w:t xml:space="preserve">каждого </w:t>
      </w:r>
      <w:r>
        <w:rPr>
          <w:sz w:val="28"/>
          <w:szCs w:val="28"/>
        </w:rPr>
        <w:t>резерва определяется согласно порядку, приведенному</w:t>
      </w:r>
      <w:r w:rsidRPr="00A55C59">
        <w:rPr>
          <w:sz w:val="28"/>
          <w:szCs w:val="28"/>
        </w:rPr>
        <w:t xml:space="preserve">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p>
    <w:p w:rsidR="00721A1E" w:rsidRPr="00800C0B" w:rsidRDefault="00FA1DB4">
      <w:pPr>
        <w:pStyle w:val="2"/>
        <w:rPr>
          <w:sz w:val="28"/>
          <w:szCs w:val="28"/>
        </w:rPr>
      </w:pPr>
      <w:r w:rsidRPr="00800C0B">
        <w:rPr>
          <w:sz w:val="28"/>
          <w:szCs w:val="28"/>
        </w:rPr>
        <w:t xml:space="preserve">Аналитический учет резервов предстоящих расходов ведется в Карточке учета средств и расчетов </w:t>
      </w:r>
      <w:hyperlink r:id="rId275" w:history="1">
        <w:r w:rsidRPr="00800C0B">
          <w:rPr>
            <w:rStyle w:val="afc"/>
            <w:color w:val="auto"/>
            <w:sz w:val="28"/>
            <w:szCs w:val="28"/>
          </w:rPr>
          <w:t>(ф. 0504051)</w:t>
        </w:r>
      </w:hyperlink>
      <w:r w:rsidRPr="00800C0B">
        <w:rPr>
          <w:sz w:val="28"/>
          <w:szCs w:val="28"/>
        </w:rPr>
        <w:t>.</w:t>
      </w:r>
      <w:bookmarkEnd w:id="121"/>
    </w:p>
    <w:p w:rsidR="00721A1E" w:rsidRPr="00800C0B" w:rsidRDefault="00FA1DB4">
      <w:pPr>
        <w:rPr>
          <w:sz w:val="28"/>
          <w:szCs w:val="28"/>
        </w:rPr>
      </w:pPr>
      <w:r w:rsidRPr="00800C0B">
        <w:rPr>
          <w:i/>
          <w:sz w:val="28"/>
          <w:szCs w:val="28"/>
        </w:rPr>
        <w:t xml:space="preserve">(Основание: </w:t>
      </w:r>
      <w:hyperlink r:id="rId276" w:history="1">
        <w:r w:rsidRPr="00800C0B">
          <w:rPr>
            <w:rStyle w:val="afc"/>
            <w:i/>
            <w:color w:val="auto"/>
            <w:sz w:val="28"/>
            <w:szCs w:val="28"/>
          </w:rPr>
          <w:t>п. 302.1</w:t>
        </w:r>
      </w:hyperlink>
      <w:r w:rsidRPr="00800C0B">
        <w:rPr>
          <w:i/>
          <w:sz w:val="28"/>
          <w:szCs w:val="28"/>
        </w:rPr>
        <w:t xml:space="preserve"> Инструкции № 157н)</w:t>
      </w:r>
    </w:p>
    <w:p w:rsidR="00721A1E" w:rsidRPr="00800C0B" w:rsidRDefault="00FA1DB4">
      <w:pPr>
        <w:pStyle w:val="2"/>
        <w:rPr>
          <w:sz w:val="28"/>
          <w:szCs w:val="28"/>
        </w:rPr>
      </w:pPr>
      <w:bookmarkStart w:id="122" w:name="_ref_928758"/>
      <w:r w:rsidRPr="00800C0B">
        <w:rPr>
          <w:sz w:val="28"/>
          <w:szCs w:val="28"/>
        </w:rPr>
        <w:t xml:space="preserve">Раздельный учет по видам доходов (расходов) на счетах финансового результата текущего финансового года, в том числе для целей налогового (управленческого) учета, ведется в порядке, установленном </w:t>
      </w:r>
      <w:r w:rsidR="00857EAF">
        <w:rPr>
          <w:sz w:val="28"/>
          <w:szCs w:val="28"/>
        </w:rPr>
        <w:t xml:space="preserve">управлением - </w:t>
      </w:r>
      <w:r w:rsidRPr="00800C0B">
        <w:rPr>
          <w:sz w:val="28"/>
          <w:szCs w:val="28"/>
        </w:rPr>
        <w:t>главным администратором средств бюджета.</w:t>
      </w:r>
      <w:bookmarkEnd w:id="122"/>
    </w:p>
    <w:p w:rsidR="00721A1E" w:rsidRPr="00DE342A" w:rsidRDefault="00FA1DB4">
      <w:pPr>
        <w:rPr>
          <w:i/>
          <w:sz w:val="28"/>
          <w:szCs w:val="28"/>
        </w:rPr>
      </w:pPr>
      <w:r w:rsidRPr="00800C0B">
        <w:rPr>
          <w:i/>
          <w:sz w:val="28"/>
          <w:szCs w:val="28"/>
        </w:rPr>
        <w:t>(</w:t>
      </w:r>
      <w:r w:rsidRPr="00DE342A">
        <w:rPr>
          <w:i/>
          <w:sz w:val="28"/>
          <w:szCs w:val="28"/>
        </w:rPr>
        <w:t xml:space="preserve">Основание: </w:t>
      </w:r>
      <w:hyperlink r:id="rId277" w:history="1">
        <w:r w:rsidRPr="00DE342A">
          <w:rPr>
            <w:rStyle w:val="afc"/>
            <w:i/>
            <w:color w:val="auto"/>
            <w:sz w:val="28"/>
            <w:szCs w:val="28"/>
          </w:rPr>
          <w:t>п. 299</w:t>
        </w:r>
      </w:hyperlink>
      <w:r w:rsidRPr="00DE342A">
        <w:rPr>
          <w:i/>
          <w:sz w:val="28"/>
          <w:szCs w:val="28"/>
        </w:rPr>
        <w:t xml:space="preserve"> Инструкции № 157н)</w:t>
      </w:r>
    </w:p>
    <w:p w:rsidR="00E24786" w:rsidRPr="00DE342A" w:rsidRDefault="00E24786" w:rsidP="00E24786">
      <w:pPr>
        <w:pStyle w:val="2"/>
        <w:spacing w:before="0" w:after="0"/>
        <w:rPr>
          <w:sz w:val="28"/>
          <w:szCs w:val="28"/>
        </w:rPr>
      </w:pPr>
      <w:r w:rsidRPr="00DE342A">
        <w:rPr>
          <w:sz w:val="28"/>
          <w:szCs w:val="28"/>
        </w:rPr>
        <w:t>Отражение бухгалтерских записей по учету доходов будущих периодов осуществляется по соответствующим счетам аналитического учета счета:</w:t>
      </w:r>
    </w:p>
    <w:p w:rsidR="00E24786" w:rsidRPr="00DE342A" w:rsidRDefault="00EE15C4" w:rsidP="00E24786">
      <w:pPr>
        <w:autoSpaceDE w:val="0"/>
        <w:autoSpaceDN w:val="0"/>
        <w:adjustRightInd w:val="0"/>
        <w:spacing w:before="0" w:after="0" w:line="240" w:lineRule="auto"/>
        <w:ind w:firstLine="540"/>
        <w:rPr>
          <w:sz w:val="28"/>
          <w:szCs w:val="28"/>
        </w:rPr>
      </w:pPr>
      <w:hyperlink r:id="rId278" w:history="1">
        <w:r w:rsidR="00E24786" w:rsidRPr="00DE342A">
          <w:rPr>
            <w:sz w:val="28"/>
            <w:szCs w:val="28"/>
          </w:rPr>
          <w:t>40141</w:t>
        </w:r>
      </w:hyperlink>
      <w:r w:rsidR="00E24786" w:rsidRPr="00DE342A">
        <w:rPr>
          <w:sz w:val="28"/>
          <w:szCs w:val="28"/>
        </w:rPr>
        <w:t xml:space="preserve"> "Доходы будущих периодов к признанию в текущем году";</w:t>
      </w:r>
    </w:p>
    <w:p w:rsidR="000946DF" w:rsidRDefault="00E24786" w:rsidP="000946DF">
      <w:pPr>
        <w:autoSpaceDE w:val="0"/>
        <w:autoSpaceDN w:val="0"/>
        <w:adjustRightInd w:val="0"/>
        <w:spacing w:before="0" w:after="0" w:line="240" w:lineRule="auto"/>
        <w:ind w:firstLine="0"/>
        <w:rPr>
          <w:sz w:val="28"/>
          <w:szCs w:val="28"/>
        </w:rPr>
      </w:pPr>
      <w:r w:rsidRPr="00DE342A">
        <w:rPr>
          <w:sz w:val="28"/>
          <w:szCs w:val="28"/>
        </w:rPr>
        <w:t xml:space="preserve">       </w:t>
      </w:r>
      <w:hyperlink r:id="rId279" w:history="1">
        <w:r w:rsidRPr="00DE342A">
          <w:rPr>
            <w:sz w:val="28"/>
            <w:szCs w:val="28"/>
          </w:rPr>
          <w:t>40149</w:t>
        </w:r>
      </w:hyperlink>
      <w:r w:rsidRPr="00DE342A">
        <w:rPr>
          <w:sz w:val="28"/>
          <w:szCs w:val="28"/>
        </w:rPr>
        <w:t xml:space="preserve"> "Доходы будущих периодо</w:t>
      </w:r>
      <w:r w:rsidR="000946DF">
        <w:rPr>
          <w:sz w:val="28"/>
          <w:szCs w:val="28"/>
        </w:rPr>
        <w:t>в к признанию в очередные года"</w:t>
      </w:r>
    </w:p>
    <w:p w:rsidR="000946DF" w:rsidRDefault="00E24786" w:rsidP="000946DF">
      <w:pPr>
        <w:autoSpaceDE w:val="0"/>
        <w:autoSpaceDN w:val="0"/>
        <w:adjustRightInd w:val="0"/>
        <w:spacing w:before="0" w:after="0" w:line="240" w:lineRule="auto"/>
        <w:ind w:firstLine="0"/>
        <w:rPr>
          <w:sz w:val="28"/>
          <w:szCs w:val="28"/>
        </w:rPr>
      </w:pPr>
      <w:r w:rsidRPr="00DE342A">
        <w:rPr>
          <w:sz w:val="28"/>
          <w:szCs w:val="28"/>
        </w:rPr>
        <w:tab/>
      </w:r>
    </w:p>
    <w:p w:rsidR="0050060F" w:rsidRPr="00DE342A" w:rsidRDefault="0050060F" w:rsidP="000946DF">
      <w:pPr>
        <w:autoSpaceDE w:val="0"/>
        <w:autoSpaceDN w:val="0"/>
        <w:adjustRightInd w:val="0"/>
        <w:spacing w:before="0" w:after="0" w:line="240" w:lineRule="auto"/>
        <w:ind w:firstLine="720"/>
        <w:rPr>
          <w:color w:val="000000" w:themeColor="text1"/>
          <w:sz w:val="28"/>
          <w:szCs w:val="28"/>
          <w:lang w:eastAsia="en-US"/>
        </w:rPr>
      </w:pPr>
      <w:r w:rsidRPr="00DE342A">
        <w:rPr>
          <w:color w:val="000000" w:themeColor="text1"/>
          <w:sz w:val="28"/>
          <w:szCs w:val="28"/>
          <w:lang w:eastAsia="en-US"/>
        </w:rPr>
        <w:t>Перевод сумм доходов будущих периодов с кредита счета 401 49 "Доходы</w:t>
      </w:r>
      <w:r w:rsidR="000946DF">
        <w:rPr>
          <w:color w:val="000000" w:themeColor="text1"/>
          <w:sz w:val="28"/>
          <w:szCs w:val="28"/>
          <w:lang w:eastAsia="en-US"/>
        </w:rPr>
        <w:t xml:space="preserve"> </w:t>
      </w:r>
      <w:r w:rsidRPr="00DE342A">
        <w:rPr>
          <w:color w:val="000000" w:themeColor="text1"/>
          <w:sz w:val="28"/>
          <w:szCs w:val="28"/>
          <w:lang w:eastAsia="en-US"/>
        </w:rPr>
        <w:t xml:space="preserve">будущих периодов к признанию в очередные года" на счет 401 41 "Доходы будущих периодов к признанию в текущем году» в части доходов </w:t>
      </w:r>
      <w:proofErr w:type="gramStart"/>
      <w:r w:rsidRPr="00DE342A">
        <w:rPr>
          <w:color w:val="000000" w:themeColor="text1"/>
          <w:sz w:val="28"/>
          <w:szCs w:val="28"/>
          <w:lang w:eastAsia="en-US"/>
        </w:rPr>
        <w:t>будущих</w:t>
      </w:r>
      <w:r w:rsidR="00FE5C13">
        <w:rPr>
          <w:color w:val="000000" w:themeColor="text1"/>
          <w:sz w:val="28"/>
          <w:szCs w:val="28"/>
          <w:lang w:eastAsia="en-US"/>
        </w:rPr>
        <w:t xml:space="preserve"> </w:t>
      </w:r>
      <w:r w:rsidRPr="00DE342A">
        <w:rPr>
          <w:color w:val="000000" w:themeColor="text1"/>
          <w:sz w:val="28"/>
          <w:szCs w:val="28"/>
          <w:lang w:eastAsia="en-US"/>
        </w:rPr>
        <w:t>периодов</w:t>
      </w:r>
      <w:proofErr w:type="gramEnd"/>
      <w:r w:rsidRPr="00DE342A">
        <w:rPr>
          <w:color w:val="000000" w:themeColor="text1"/>
          <w:sz w:val="28"/>
          <w:szCs w:val="28"/>
          <w:lang w:eastAsia="en-US"/>
        </w:rPr>
        <w:t xml:space="preserve"> подлежащих к признанию в текущем году осуществляется:</w:t>
      </w:r>
    </w:p>
    <w:p w:rsidR="0050060F" w:rsidRPr="00DE342A" w:rsidRDefault="0050060F" w:rsidP="0050060F">
      <w:pPr>
        <w:spacing w:before="0" w:line="240" w:lineRule="auto"/>
        <w:rPr>
          <w:color w:val="000000" w:themeColor="text1"/>
          <w:sz w:val="28"/>
          <w:szCs w:val="28"/>
          <w:lang w:eastAsia="en-US"/>
        </w:rPr>
      </w:pPr>
      <w:r w:rsidRPr="00DE342A">
        <w:rPr>
          <w:color w:val="000000" w:themeColor="text1"/>
          <w:sz w:val="28"/>
          <w:szCs w:val="28"/>
          <w:lang w:eastAsia="en-US"/>
        </w:rPr>
        <w:t>- первым рабочим днем отчетного года.</w:t>
      </w:r>
    </w:p>
    <w:p w:rsidR="00E24786" w:rsidRPr="008B33E4" w:rsidRDefault="00E24786" w:rsidP="00E24786">
      <w:pPr>
        <w:rPr>
          <w:i/>
          <w:sz w:val="28"/>
          <w:szCs w:val="28"/>
        </w:rPr>
      </w:pPr>
      <w:r w:rsidRPr="00DE342A">
        <w:rPr>
          <w:sz w:val="28"/>
          <w:szCs w:val="28"/>
        </w:rPr>
        <w:tab/>
      </w:r>
      <w:r w:rsidRPr="00DE342A">
        <w:rPr>
          <w:i/>
          <w:sz w:val="28"/>
          <w:szCs w:val="28"/>
        </w:rPr>
        <w:t xml:space="preserve">(Основание: </w:t>
      </w:r>
      <w:hyperlink r:id="rId280" w:history="1">
        <w:r w:rsidRPr="00DE342A">
          <w:rPr>
            <w:rStyle w:val="afc"/>
            <w:i/>
            <w:color w:val="auto"/>
            <w:sz w:val="28"/>
            <w:szCs w:val="28"/>
          </w:rPr>
          <w:t xml:space="preserve">п. </w:t>
        </w:r>
      </w:hyperlink>
      <w:r w:rsidRPr="00DE342A">
        <w:rPr>
          <w:i/>
          <w:sz w:val="28"/>
          <w:szCs w:val="28"/>
          <w:u w:val="single"/>
        </w:rPr>
        <w:t>301</w:t>
      </w:r>
      <w:r w:rsidRPr="00DE342A">
        <w:rPr>
          <w:i/>
          <w:sz w:val="28"/>
          <w:szCs w:val="28"/>
        </w:rPr>
        <w:t xml:space="preserve"> Инструкции № 157н)</w:t>
      </w:r>
    </w:p>
    <w:p w:rsidR="00721A1E" w:rsidRPr="00800C0B" w:rsidRDefault="00FA1DB4">
      <w:pPr>
        <w:pStyle w:val="1"/>
        <w:rPr>
          <w:sz w:val="28"/>
        </w:rPr>
      </w:pPr>
      <w:bookmarkStart w:id="123" w:name="_ref_16328"/>
      <w:r w:rsidRPr="00800C0B">
        <w:rPr>
          <w:sz w:val="28"/>
        </w:rPr>
        <w:t>Администрирование доходов, источников финансирования дефицита бюджета</w:t>
      </w:r>
      <w:bookmarkEnd w:id="123"/>
    </w:p>
    <w:p w:rsidR="00721A1E" w:rsidRPr="00800C0B" w:rsidRDefault="00FA1DB4">
      <w:pPr>
        <w:pStyle w:val="2"/>
        <w:rPr>
          <w:sz w:val="28"/>
          <w:szCs w:val="28"/>
        </w:rPr>
      </w:pPr>
      <w:bookmarkStart w:id="124" w:name="_ref_477341"/>
      <w:r w:rsidRPr="00800C0B">
        <w:rPr>
          <w:sz w:val="28"/>
          <w:szCs w:val="28"/>
        </w:rPr>
        <w:t>Основанием для отражения операций по поступлениям являются:</w:t>
      </w:r>
      <w:bookmarkEnd w:id="124"/>
    </w:p>
    <w:p w:rsidR="00721A1E" w:rsidRPr="00800C0B" w:rsidRDefault="00FA1DB4" w:rsidP="00ED2383">
      <w:pPr>
        <w:pStyle w:val="ab"/>
        <w:numPr>
          <w:ilvl w:val="0"/>
          <w:numId w:val="8"/>
        </w:numPr>
        <w:spacing w:after="0"/>
        <w:ind w:left="482"/>
        <w:jc w:val="both"/>
        <w:rPr>
          <w:sz w:val="28"/>
          <w:szCs w:val="28"/>
        </w:rPr>
      </w:pPr>
      <w:r w:rsidRPr="00800C0B">
        <w:rPr>
          <w:sz w:val="28"/>
          <w:szCs w:val="28"/>
        </w:rPr>
        <w:t xml:space="preserve">выписки из лицевого счета администратора доходов бюджета </w:t>
      </w:r>
      <w:hyperlink r:id="rId281" w:history="1">
        <w:r w:rsidRPr="00800C0B">
          <w:rPr>
            <w:rStyle w:val="afc"/>
            <w:color w:val="auto"/>
            <w:sz w:val="28"/>
            <w:szCs w:val="28"/>
          </w:rPr>
          <w:t>(ф. 0531761)</w:t>
        </w:r>
      </w:hyperlink>
      <w:r w:rsidRPr="00800C0B">
        <w:rPr>
          <w:sz w:val="28"/>
          <w:szCs w:val="28"/>
        </w:rPr>
        <w:t>;</w:t>
      </w:r>
    </w:p>
    <w:p w:rsidR="00721A1E" w:rsidRPr="00800C0B" w:rsidRDefault="00FA1DB4" w:rsidP="00ED2383">
      <w:pPr>
        <w:pStyle w:val="ab"/>
        <w:numPr>
          <w:ilvl w:val="0"/>
          <w:numId w:val="8"/>
        </w:numPr>
        <w:spacing w:after="0"/>
        <w:ind w:left="482"/>
        <w:jc w:val="both"/>
        <w:rPr>
          <w:sz w:val="28"/>
          <w:szCs w:val="28"/>
        </w:rPr>
      </w:pPr>
      <w:r w:rsidRPr="00800C0B">
        <w:rPr>
          <w:sz w:val="28"/>
          <w:szCs w:val="28"/>
        </w:rPr>
        <w:t xml:space="preserve">выписки из Сводного реестра поступлений и выбытий </w:t>
      </w:r>
      <w:hyperlink r:id="rId282" w:history="1">
        <w:r w:rsidRPr="00800C0B">
          <w:rPr>
            <w:rStyle w:val="afc"/>
            <w:color w:val="auto"/>
            <w:sz w:val="28"/>
            <w:szCs w:val="28"/>
          </w:rPr>
          <w:t>(ф. 0531472)</w:t>
        </w:r>
      </w:hyperlink>
      <w:r w:rsidRPr="00800C0B">
        <w:rPr>
          <w:sz w:val="28"/>
          <w:szCs w:val="28"/>
        </w:rPr>
        <w:t>;</w:t>
      </w:r>
    </w:p>
    <w:p w:rsidR="00721A1E" w:rsidRPr="00800C0B" w:rsidRDefault="00FA1DB4" w:rsidP="00ED2383">
      <w:pPr>
        <w:pStyle w:val="ab"/>
        <w:numPr>
          <w:ilvl w:val="0"/>
          <w:numId w:val="8"/>
        </w:numPr>
        <w:spacing w:after="0"/>
        <w:ind w:left="482"/>
        <w:jc w:val="both"/>
        <w:rPr>
          <w:sz w:val="28"/>
          <w:szCs w:val="28"/>
        </w:rPr>
      </w:pPr>
      <w:r w:rsidRPr="00800C0B">
        <w:rPr>
          <w:sz w:val="28"/>
          <w:szCs w:val="28"/>
        </w:rPr>
        <w:t xml:space="preserve">справки о перечислении поступлений в бюджеты </w:t>
      </w:r>
      <w:hyperlink r:id="rId283" w:history="1">
        <w:r w:rsidRPr="00800C0B">
          <w:rPr>
            <w:rStyle w:val="afc"/>
            <w:color w:val="auto"/>
            <w:sz w:val="28"/>
            <w:szCs w:val="28"/>
          </w:rPr>
          <w:t>(ф. 0531468)</w:t>
        </w:r>
      </w:hyperlink>
      <w:r w:rsidRPr="00800C0B">
        <w:rPr>
          <w:sz w:val="28"/>
          <w:szCs w:val="28"/>
        </w:rPr>
        <w:t>.</w:t>
      </w:r>
    </w:p>
    <w:p w:rsidR="00721A1E" w:rsidRPr="00800C0B" w:rsidRDefault="00FA1DB4">
      <w:pPr>
        <w:rPr>
          <w:i/>
          <w:sz w:val="28"/>
          <w:szCs w:val="28"/>
        </w:rPr>
      </w:pPr>
      <w:r w:rsidRPr="00800C0B">
        <w:rPr>
          <w:i/>
          <w:sz w:val="28"/>
          <w:szCs w:val="28"/>
        </w:rPr>
        <w:t xml:space="preserve">(Основание: </w:t>
      </w:r>
      <w:hyperlink r:id="rId284" w:history="1">
        <w:r w:rsidRPr="00800C0B">
          <w:rPr>
            <w:rStyle w:val="afc"/>
            <w:i/>
            <w:color w:val="auto"/>
            <w:sz w:val="28"/>
            <w:szCs w:val="28"/>
          </w:rPr>
          <w:t>п. 2 ст. 40</w:t>
        </w:r>
      </w:hyperlink>
      <w:r w:rsidRPr="00800C0B">
        <w:rPr>
          <w:i/>
          <w:sz w:val="28"/>
          <w:szCs w:val="28"/>
        </w:rPr>
        <w:t xml:space="preserve"> БК РФ, </w:t>
      </w:r>
      <w:hyperlink r:id="rId285" w:history="1">
        <w:r w:rsidRPr="00800C0B">
          <w:rPr>
            <w:rStyle w:val="afc"/>
            <w:i/>
            <w:color w:val="auto"/>
            <w:sz w:val="28"/>
            <w:szCs w:val="28"/>
          </w:rPr>
          <w:t>п. 90</w:t>
        </w:r>
      </w:hyperlink>
      <w:r w:rsidRPr="00800C0B">
        <w:rPr>
          <w:i/>
          <w:sz w:val="28"/>
          <w:szCs w:val="28"/>
        </w:rPr>
        <w:t xml:space="preserve"> Инструкции № 162н)</w:t>
      </w:r>
    </w:p>
    <w:p w:rsidR="004060E7" w:rsidRPr="00800C0B" w:rsidRDefault="004060E7" w:rsidP="004060E7">
      <w:pPr>
        <w:pStyle w:val="2"/>
        <w:rPr>
          <w:sz w:val="28"/>
          <w:szCs w:val="28"/>
        </w:rPr>
      </w:pPr>
      <w:r w:rsidRPr="00800C0B">
        <w:rPr>
          <w:sz w:val="28"/>
          <w:szCs w:val="28"/>
        </w:rPr>
        <w:t xml:space="preserve">Учреждение осуществляет бюджетные полномочия главного администратора и администратора доходов бюджета. Порядок осуществления полномочий администратора доходов бюджета определяется в соответствии с действующим законодательством.  Перечень администрируемых доходов устанавливается решением городской Думы о принятии бюджета города на очередной и последующие финансовые годы.  Как главный администратор доходов бюджета Управление: утверждает методику прогнозирования </w:t>
      </w:r>
      <w:r w:rsidRPr="00800C0B">
        <w:rPr>
          <w:sz w:val="28"/>
          <w:szCs w:val="28"/>
        </w:rPr>
        <w:lastRenderedPageBreak/>
        <w:t xml:space="preserve">поступлений доходов в бюджет в соответствии с общими требованиями к такой методике, установленными действующим законодательством; формирует перечень подведомственных администраторов доходов бюджета; ведет реестр источников доходов бюджета по закрепленным источникам доходов на основании перечня источников доходов бюджетов бюджетной системы Российской Федерации. </w:t>
      </w:r>
    </w:p>
    <w:p w:rsidR="00686193" w:rsidRPr="00686193" w:rsidRDefault="00686193" w:rsidP="00686193">
      <w:pPr>
        <w:pStyle w:val="2"/>
        <w:rPr>
          <w:sz w:val="28"/>
          <w:szCs w:val="28"/>
        </w:rPr>
      </w:pPr>
      <w:bookmarkStart w:id="125" w:name="_ref_1-72c06deb1ede4c"/>
      <w:r w:rsidRPr="00686193">
        <w:rPr>
          <w:sz w:val="28"/>
          <w:szCs w:val="28"/>
        </w:rPr>
        <w:t xml:space="preserve">Сверка отчетных данных по поступлениям в бюджет с органами </w:t>
      </w:r>
      <w:r>
        <w:rPr>
          <w:sz w:val="28"/>
          <w:szCs w:val="28"/>
        </w:rPr>
        <w:t>Муниципал</w:t>
      </w:r>
      <w:r w:rsidRPr="00686193">
        <w:rPr>
          <w:sz w:val="28"/>
          <w:szCs w:val="28"/>
        </w:rPr>
        <w:t>ьного казначейства осуществляется ежемесячно.</w:t>
      </w:r>
      <w:bookmarkEnd w:id="125"/>
    </w:p>
    <w:p w:rsidR="004060E7" w:rsidRDefault="004060E7" w:rsidP="004060E7">
      <w:pPr>
        <w:pStyle w:val="2"/>
        <w:rPr>
          <w:sz w:val="28"/>
          <w:szCs w:val="28"/>
        </w:rPr>
      </w:pPr>
      <w:r w:rsidRPr="00800C0B">
        <w:rPr>
          <w:sz w:val="28"/>
          <w:szCs w:val="28"/>
        </w:rPr>
        <w:t>Поступление и начисление администрируемых доходов отражаются в ГИС «Государственные муниципальные платежи»</w:t>
      </w:r>
      <w:r w:rsidR="00501144">
        <w:rPr>
          <w:sz w:val="28"/>
          <w:szCs w:val="28"/>
        </w:rPr>
        <w:t xml:space="preserve"> (ГИС ГМП)</w:t>
      </w:r>
      <w:r w:rsidRPr="00800C0B">
        <w:rPr>
          <w:sz w:val="28"/>
          <w:szCs w:val="28"/>
        </w:rPr>
        <w:t>.</w:t>
      </w:r>
    </w:p>
    <w:p w:rsidR="00B1137C" w:rsidRPr="00B1137C" w:rsidRDefault="00B1137C" w:rsidP="00B1137C">
      <w:pPr>
        <w:rPr>
          <w:sz w:val="28"/>
          <w:szCs w:val="28"/>
        </w:rPr>
      </w:pPr>
      <w:r w:rsidRPr="00B1137C">
        <w:rPr>
          <w:sz w:val="28"/>
          <w:szCs w:val="28"/>
        </w:rPr>
        <w:t>10.5. Признание по методу начисления показателей финансового результата - доходов текущего финансового года (</w:t>
      </w:r>
      <w:proofErr w:type="spellStart"/>
      <w:r w:rsidRPr="00B1137C">
        <w:rPr>
          <w:sz w:val="28"/>
          <w:szCs w:val="28"/>
        </w:rPr>
        <w:t>Дт</w:t>
      </w:r>
      <w:proofErr w:type="spellEnd"/>
      <w:r w:rsidRPr="00B1137C">
        <w:rPr>
          <w:sz w:val="28"/>
          <w:szCs w:val="28"/>
        </w:rPr>
        <w:t xml:space="preserve"> счета 1 401 41 и </w:t>
      </w:r>
      <w:proofErr w:type="spellStart"/>
      <w:r w:rsidRPr="00B1137C">
        <w:rPr>
          <w:sz w:val="28"/>
          <w:szCs w:val="28"/>
        </w:rPr>
        <w:t>Кт</w:t>
      </w:r>
      <w:proofErr w:type="spellEnd"/>
      <w:r w:rsidRPr="00B1137C">
        <w:rPr>
          <w:sz w:val="28"/>
          <w:szCs w:val="28"/>
        </w:rPr>
        <w:t xml:space="preserve"> счета 1 401 10) по предоставленным субсидиям, субвенциям и иным межбюджетным трансфертам из других бюджетов бюджетной системы Российской Федерации осуществляется на основании сформированных отчетов о расходовании средств и представленных в Минобразования РО и Минтруда РО</w:t>
      </w:r>
      <w:r w:rsidR="003E00D3">
        <w:rPr>
          <w:sz w:val="28"/>
          <w:szCs w:val="28"/>
        </w:rPr>
        <w:t>, извещений ф.0504805</w:t>
      </w:r>
      <w:r w:rsidRPr="004266B8">
        <w:rPr>
          <w:sz w:val="28"/>
          <w:szCs w:val="28"/>
          <w:highlight w:val="yellow"/>
        </w:rPr>
        <w:t xml:space="preserve"> </w:t>
      </w:r>
      <w:r w:rsidRPr="003E00D3">
        <w:rPr>
          <w:sz w:val="28"/>
          <w:szCs w:val="28"/>
        </w:rPr>
        <w:t>(в части средств Резервного фонда</w:t>
      </w:r>
      <w:r w:rsidR="00F17D0A">
        <w:rPr>
          <w:sz w:val="28"/>
          <w:szCs w:val="28"/>
        </w:rPr>
        <w:t>, инициативных проектов</w:t>
      </w:r>
      <w:r w:rsidRPr="003E00D3">
        <w:rPr>
          <w:sz w:val="28"/>
          <w:szCs w:val="28"/>
        </w:rPr>
        <w:t xml:space="preserve"> и прочих субсидий).</w:t>
      </w:r>
      <w:r w:rsidRPr="00B1137C">
        <w:rPr>
          <w:sz w:val="28"/>
          <w:szCs w:val="28"/>
        </w:rPr>
        <w:t xml:space="preserve"> </w:t>
      </w:r>
    </w:p>
    <w:p w:rsidR="00B1137C" w:rsidRPr="00B1137C" w:rsidRDefault="00B1137C" w:rsidP="00B1137C">
      <w:pPr>
        <w:rPr>
          <w:i/>
          <w:sz w:val="28"/>
          <w:szCs w:val="28"/>
        </w:rPr>
      </w:pPr>
      <w:r>
        <w:rPr>
          <w:sz w:val="28"/>
          <w:szCs w:val="28"/>
        </w:rPr>
        <w:t xml:space="preserve">     </w:t>
      </w:r>
      <w:r w:rsidRPr="00B1137C">
        <w:rPr>
          <w:sz w:val="28"/>
          <w:szCs w:val="28"/>
        </w:rPr>
        <w:t xml:space="preserve"> </w:t>
      </w:r>
      <w:r w:rsidRPr="00B1137C">
        <w:rPr>
          <w:i/>
          <w:sz w:val="28"/>
          <w:szCs w:val="28"/>
        </w:rPr>
        <w:t>(Основание: п.27 СГС «Доходы», п. 295 Инструкции № 157н)</w:t>
      </w:r>
    </w:p>
    <w:p w:rsidR="00721A1E" w:rsidRPr="00800C0B" w:rsidRDefault="00FA1DB4">
      <w:pPr>
        <w:pStyle w:val="1"/>
        <w:rPr>
          <w:sz w:val="28"/>
        </w:rPr>
      </w:pPr>
      <w:bookmarkStart w:id="126" w:name="_ref_16365"/>
      <w:r w:rsidRPr="00800C0B">
        <w:rPr>
          <w:sz w:val="28"/>
        </w:rPr>
        <w:t>Санкционирование расходов</w:t>
      </w:r>
      <w:bookmarkEnd w:id="126"/>
    </w:p>
    <w:p w:rsidR="00721A1E" w:rsidRPr="00800C0B" w:rsidRDefault="00FA1DB4">
      <w:pPr>
        <w:pStyle w:val="2"/>
        <w:rPr>
          <w:sz w:val="28"/>
          <w:szCs w:val="28"/>
        </w:rPr>
      </w:pPr>
      <w:bookmarkStart w:id="127" w:name="_ref_502552"/>
      <w:r w:rsidRPr="00800C0B">
        <w:rPr>
          <w:sz w:val="28"/>
          <w:szCs w:val="28"/>
        </w:rPr>
        <w:t>Учет принимаемых обязательств осуществляется на основании:</w:t>
      </w:r>
      <w:bookmarkEnd w:id="127"/>
    </w:p>
    <w:p w:rsidR="00721A1E" w:rsidRDefault="00FA1DB4" w:rsidP="00ED2383">
      <w:pPr>
        <w:pStyle w:val="ab"/>
        <w:numPr>
          <w:ilvl w:val="0"/>
          <w:numId w:val="9"/>
        </w:numPr>
        <w:spacing w:before="0" w:after="0"/>
        <w:ind w:left="482"/>
        <w:jc w:val="both"/>
        <w:rPr>
          <w:sz w:val="28"/>
          <w:szCs w:val="28"/>
        </w:rPr>
      </w:pPr>
      <w:r w:rsidRPr="00800C0B">
        <w:rPr>
          <w:sz w:val="28"/>
          <w:szCs w:val="28"/>
        </w:rPr>
        <w:t>извещения о проведении конкурса, аукциона, торгов, запроса котировок;</w:t>
      </w:r>
    </w:p>
    <w:p w:rsidR="00C8242D" w:rsidRPr="00C8242D" w:rsidRDefault="00C8242D" w:rsidP="00587AAF">
      <w:pPr>
        <w:spacing w:before="0" w:after="0"/>
        <w:rPr>
          <w:sz w:val="28"/>
          <w:szCs w:val="28"/>
        </w:rPr>
      </w:pPr>
      <w:r>
        <w:rPr>
          <w:sz w:val="28"/>
          <w:szCs w:val="28"/>
        </w:rPr>
        <w:t xml:space="preserve">- </w:t>
      </w:r>
      <w:r w:rsidRPr="00C8242D">
        <w:rPr>
          <w:sz w:val="28"/>
          <w:szCs w:val="28"/>
        </w:rPr>
        <w:t xml:space="preserve"> приглашения принять участие в определении поставщика (подрядчика, исполнителя);</w:t>
      </w:r>
    </w:p>
    <w:p w:rsidR="00721A1E" w:rsidRPr="00800C0B" w:rsidRDefault="00FA1DB4" w:rsidP="00ED2383">
      <w:pPr>
        <w:pStyle w:val="ab"/>
        <w:numPr>
          <w:ilvl w:val="0"/>
          <w:numId w:val="9"/>
        </w:numPr>
        <w:spacing w:after="0"/>
        <w:ind w:left="482"/>
        <w:jc w:val="both"/>
        <w:rPr>
          <w:sz w:val="28"/>
          <w:szCs w:val="28"/>
        </w:rPr>
      </w:pPr>
      <w:r w:rsidRPr="00800C0B">
        <w:rPr>
          <w:sz w:val="28"/>
          <w:szCs w:val="28"/>
        </w:rPr>
        <w:t>протокола конкурсной комиссии;</w:t>
      </w:r>
    </w:p>
    <w:p w:rsidR="00721A1E" w:rsidRPr="00800C0B" w:rsidRDefault="00FA1DB4" w:rsidP="00ED2383">
      <w:pPr>
        <w:pStyle w:val="ab"/>
        <w:numPr>
          <w:ilvl w:val="0"/>
          <w:numId w:val="9"/>
        </w:numPr>
        <w:spacing w:after="0"/>
        <w:ind w:left="482"/>
        <w:jc w:val="both"/>
        <w:rPr>
          <w:sz w:val="28"/>
          <w:szCs w:val="28"/>
        </w:rPr>
      </w:pPr>
      <w:r w:rsidRPr="00800C0B">
        <w:rPr>
          <w:sz w:val="28"/>
          <w:szCs w:val="28"/>
        </w:rPr>
        <w:t>бухгалтерской справки (</w:t>
      </w:r>
      <w:hyperlink r:id="rId286" w:history="1">
        <w:r w:rsidRPr="00800C0B">
          <w:rPr>
            <w:rStyle w:val="afc"/>
            <w:color w:val="auto"/>
            <w:sz w:val="28"/>
            <w:szCs w:val="28"/>
          </w:rPr>
          <w:t>ф. 0504833</w:t>
        </w:r>
      </w:hyperlink>
      <w:r w:rsidRPr="00800C0B">
        <w:rPr>
          <w:sz w:val="28"/>
          <w:szCs w:val="28"/>
        </w:rPr>
        <w:t>).</w:t>
      </w:r>
    </w:p>
    <w:p w:rsidR="00721A1E" w:rsidRPr="00800C0B" w:rsidRDefault="00FA1DB4">
      <w:pPr>
        <w:rPr>
          <w:sz w:val="28"/>
          <w:szCs w:val="28"/>
        </w:rPr>
      </w:pPr>
      <w:r w:rsidRPr="00800C0B">
        <w:rPr>
          <w:i/>
          <w:sz w:val="28"/>
          <w:szCs w:val="28"/>
        </w:rPr>
        <w:t>(Основание:</w:t>
      </w:r>
      <w:r w:rsidRPr="00800C0B">
        <w:rPr>
          <w:sz w:val="28"/>
          <w:szCs w:val="28"/>
        </w:rPr>
        <w:t xml:space="preserve"> </w:t>
      </w:r>
      <w:hyperlink r:id="rId287" w:history="1">
        <w:r w:rsidRPr="00800C0B">
          <w:rPr>
            <w:rStyle w:val="afc"/>
            <w:i/>
            <w:color w:val="auto"/>
            <w:sz w:val="28"/>
            <w:szCs w:val="28"/>
          </w:rPr>
          <w:t>п. 3 ст. 219</w:t>
        </w:r>
      </w:hyperlink>
      <w:r w:rsidRPr="00800C0B">
        <w:rPr>
          <w:i/>
          <w:sz w:val="28"/>
          <w:szCs w:val="28"/>
        </w:rPr>
        <w:t xml:space="preserve"> БК РФ, </w:t>
      </w:r>
      <w:hyperlink r:id="rId288" w:history="1">
        <w:r w:rsidRPr="00800C0B">
          <w:rPr>
            <w:rStyle w:val="afc"/>
            <w:i/>
            <w:color w:val="auto"/>
            <w:sz w:val="28"/>
            <w:szCs w:val="28"/>
          </w:rPr>
          <w:t>п. 318</w:t>
        </w:r>
      </w:hyperlink>
      <w:r w:rsidRPr="00800C0B">
        <w:rPr>
          <w:i/>
          <w:sz w:val="28"/>
          <w:szCs w:val="28"/>
        </w:rPr>
        <w:t xml:space="preserve"> Инструкции № 157н, </w:t>
      </w:r>
      <w:hyperlink r:id="rId289"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8" w:name="_ref_508471"/>
      <w:r w:rsidRPr="00800C0B">
        <w:rPr>
          <w:sz w:val="28"/>
          <w:szCs w:val="28"/>
        </w:rPr>
        <w:t xml:space="preserve">Учет </w:t>
      </w:r>
      <w:r w:rsidR="004266B8">
        <w:rPr>
          <w:sz w:val="28"/>
          <w:szCs w:val="28"/>
        </w:rPr>
        <w:t xml:space="preserve">бюджетных </w:t>
      </w:r>
      <w:r w:rsidRPr="00800C0B">
        <w:rPr>
          <w:sz w:val="28"/>
          <w:szCs w:val="28"/>
        </w:rPr>
        <w:t>обязательств осуществляется на основании:</w:t>
      </w:r>
      <w:bookmarkEnd w:id="128"/>
    </w:p>
    <w:p w:rsidR="00721A1E" w:rsidRDefault="00FA1DB4" w:rsidP="00ED2383">
      <w:pPr>
        <w:pStyle w:val="ab"/>
        <w:numPr>
          <w:ilvl w:val="0"/>
          <w:numId w:val="10"/>
        </w:numPr>
        <w:spacing w:after="0"/>
        <w:ind w:left="482"/>
        <w:jc w:val="both"/>
        <w:rPr>
          <w:sz w:val="28"/>
          <w:szCs w:val="28"/>
        </w:rPr>
      </w:pPr>
      <w:r w:rsidRPr="00800C0B">
        <w:rPr>
          <w:sz w:val="28"/>
          <w:szCs w:val="28"/>
        </w:rPr>
        <w:t>распорядительного документа об утверждении штатного расписания с расчетом годового фонда оплаты труда;</w:t>
      </w:r>
    </w:p>
    <w:p w:rsidR="00234A0E" w:rsidRPr="00800C0B" w:rsidRDefault="00234A0E" w:rsidP="00ED2383">
      <w:pPr>
        <w:pStyle w:val="ab"/>
        <w:numPr>
          <w:ilvl w:val="0"/>
          <w:numId w:val="10"/>
        </w:numPr>
        <w:spacing w:after="0"/>
        <w:ind w:left="482"/>
        <w:jc w:val="both"/>
        <w:rPr>
          <w:sz w:val="28"/>
          <w:szCs w:val="28"/>
        </w:rPr>
      </w:pPr>
      <w:r>
        <w:rPr>
          <w:sz w:val="28"/>
          <w:szCs w:val="28"/>
        </w:rPr>
        <w:t>поступившего листка о временной нетрудоспособности;</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договора (контракта) на поставку товаров, выполнение работ, оказание услуг;</w:t>
      </w:r>
    </w:p>
    <w:p w:rsidR="00721A1E" w:rsidRPr="00800C0B" w:rsidRDefault="00FA1DB4" w:rsidP="00ED2383">
      <w:pPr>
        <w:pStyle w:val="ab"/>
        <w:numPr>
          <w:ilvl w:val="0"/>
          <w:numId w:val="10"/>
        </w:numPr>
        <w:spacing w:after="0"/>
        <w:ind w:left="482"/>
        <w:jc w:val="both"/>
        <w:rPr>
          <w:sz w:val="28"/>
          <w:szCs w:val="28"/>
        </w:rPr>
      </w:pPr>
      <w:r w:rsidRPr="00800C0B">
        <w:rPr>
          <w:sz w:val="28"/>
          <w:szCs w:val="28"/>
        </w:rPr>
        <w:lastRenderedPageBreak/>
        <w:t>при отсутствии договора - акта выполненных работ (оказанных услуг), счета;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исполнительного листа, судебного приказа;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налоговой декларации, налогового расчета (расчета авансовых платежей), расчета по страховым взносам;</w:t>
      </w:r>
    </w:p>
    <w:p w:rsidR="00721A1E" w:rsidRPr="00800C0B" w:rsidRDefault="00FA1DB4" w:rsidP="00ED2383">
      <w:pPr>
        <w:pStyle w:val="ab"/>
        <w:numPr>
          <w:ilvl w:val="0"/>
          <w:numId w:val="10"/>
        </w:numPr>
        <w:spacing w:before="0" w:after="0"/>
        <w:ind w:left="482"/>
        <w:jc w:val="both"/>
        <w:rPr>
          <w:sz w:val="28"/>
          <w:szCs w:val="28"/>
        </w:rPr>
      </w:pPr>
      <w:r w:rsidRPr="00800C0B">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587AAF" w:rsidRPr="00587AAF" w:rsidRDefault="00587AAF" w:rsidP="00587AAF">
      <w:pPr>
        <w:spacing w:before="0" w:after="0"/>
        <w:ind w:left="482" w:firstLine="0"/>
      </w:pPr>
      <w:r>
        <w:rPr>
          <w:sz w:val="28"/>
          <w:szCs w:val="28"/>
        </w:rPr>
        <w:t xml:space="preserve">- </w:t>
      </w:r>
      <w:r w:rsidR="00FA1DB4" w:rsidRPr="00587AAF">
        <w:rPr>
          <w:sz w:val="28"/>
          <w:szCs w:val="28"/>
        </w:rPr>
        <w:t>согласованного руководителем заявления о выдаче под отчет денежны</w:t>
      </w:r>
      <w:r w:rsidRPr="00587AAF">
        <w:rPr>
          <w:sz w:val="28"/>
          <w:szCs w:val="28"/>
        </w:rPr>
        <w:t xml:space="preserve">х средств или авансового отчета; </w:t>
      </w:r>
    </w:p>
    <w:p w:rsidR="00587AAF" w:rsidRPr="00587AAF" w:rsidRDefault="00587AAF" w:rsidP="00587AAF">
      <w:pPr>
        <w:spacing w:before="0" w:after="0"/>
        <w:rPr>
          <w:sz w:val="28"/>
          <w:szCs w:val="28"/>
        </w:rPr>
      </w:pPr>
      <w:r>
        <w:t xml:space="preserve">- </w:t>
      </w:r>
      <w:r w:rsidRPr="00587AAF">
        <w:rPr>
          <w:sz w:val="28"/>
          <w:szCs w:val="28"/>
        </w:rPr>
        <w:t>соглашения о предоставлении из бюджета межбюджетного трансферта;</w:t>
      </w:r>
    </w:p>
    <w:p w:rsidR="00587AAF" w:rsidRPr="00587AAF" w:rsidRDefault="00587AAF" w:rsidP="00587AAF">
      <w:pPr>
        <w:spacing w:before="0" w:after="0"/>
        <w:ind w:left="482" w:firstLine="0"/>
        <w:rPr>
          <w:sz w:val="28"/>
          <w:szCs w:val="28"/>
        </w:rPr>
      </w:pPr>
      <w:r w:rsidRPr="00587AAF">
        <w:rPr>
          <w:sz w:val="28"/>
          <w:szCs w:val="28"/>
        </w:rPr>
        <w:t>- нормативного правового акта о предоставлении из бюджета межбюджетного трансферта, если порядком (правилами) его предоставления не предусмотрено заключение соглашения о его предоставлении;</w:t>
      </w:r>
    </w:p>
    <w:p w:rsidR="00587AAF" w:rsidRPr="00587AAF" w:rsidRDefault="00587AAF" w:rsidP="00587AAF">
      <w:pPr>
        <w:pStyle w:val="ab"/>
        <w:spacing w:before="0" w:after="0"/>
        <w:jc w:val="both"/>
        <w:rPr>
          <w:sz w:val="28"/>
          <w:szCs w:val="28"/>
        </w:rPr>
      </w:pPr>
      <w:r w:rsidRPr="00587AAF">
        <w:rPr>
          <w:sz w:val="28"/>
          <w:szCs w:val="28"/>
        </w:rPr>
        <w:t>- договора (соглашения) о предоставлении субсидии бюджетному или автономному учреждению</w:t>
      </w:r>
      <w:r w:rsidR="00FC1DC5">
        <w:rPr>
          <w:sz w:val="28"/>
          <w:szCs w:val="28"/>
        </w:rPr>
        <w:t>, юридическому лицу или индивидуальному предпринимателю</w:t>
      </w:r>
      <w:r w:rsidRPr="00587AAF">
        <w:rPr>
          <w:sz w:val="28"/>
          <w:szCs w:val="28"/>
        </w:rPr>
        <w:t xml:space="preserve">; </w:t>
      </w:r>
    </w:p>
    <w:p w:rsidR="00587AAF" w:rsidRPr="00587AAF" w:rsidRDefault="00587AAF" w:rsidP="00587AAF">
      <w:pPr>
        <w:pStyle w:val="ab"/>
        <w:spacing w:before="0" w:after="0"/>
        <w:ind w:left="482" w:firstLine="0"/>
        <w:jc w:val="both"/>
        <w:rPr>
          <w:sz w:val="28"/>
          <w:szCs w:val="28"/>
        </w:rPr>
      </w:pPr>
      <w:r w:rsidRPr="00587AAF">
        <w:rPr>
          <w:sz w:val="28"/>
          <w:szCs w:val="28"/>
        </w:rPr>
        <w:t>- договора (соглашения) о предоставлении бюджетных инвестиций юридическому лицу, не являющемуся учреждением или унитарным предприятием;</w:t>
      </w:r>
    </w:p>
    <w:p w:rsidR="00587AAF" w:rsidRPr="00587AAF" w:rsidRDefault="00587AAF" w:rsidP="00587AAF">
      <w:pPr>
        <w:spacing w:before="0" w:after="0"/>
        <w:ind w:left="482" w:firstLine="0"/>
        <w:rPr>
          <w:sz w:val="28"/>
          <w:szCs w:val="28"/>
        </w:rPr>
      </w:pPr>
      <w:r w:rsidRPr="00587AAF">
        <w:rPr>
          <w:sz w:val="28"/>
          <w:szCs w:val="28"/>
        </w:rPr>
        <w:t>- нормативного правового акта о предоставлении субсидии юридическому лицу, если порядком (правилами) ее предоставления не предусмотрено заключение договора (соглашения);</w:t>
      </w:r>
    </w:p>
    <w:p w:rsidR="00587AAF" w:rsidRPr="00800C0B" w:rsidRDefault="00587AAF" w:rsidP="00587AAF">
      <w:pPr>
        <w:spacing w:before="0" w:after="0"/>
        <w:ind w:left="482" w:firstLine="0"/>
        <w:rPr>
          <w:sz w:val="28"/>
          <w:szCs w:val="28"/>
        </w:rPr>
      </w:pPr>
      <w:r w:rsidRPr="00587AAF">
        <w:rPr>
          <w:sz w:val="28"/>
          <w:szCs w:val="28"/>
        </w:rPr>
        <w:t>- закона, нормативного правового акта, в соответствии с которыми возникают публичные нормативные обязательства</w:t>
      </w:r>
      <w:r>
        <w:rPr>
          <w:sz w:val="28"/>
          <w:szCs w:val="28"/>
        </w:rPr>
        <w:t>.</w:t>
      </w:r>
    </w:p>
    <w:p w:rsidR="00721A1E" w:rsidRPr="00800C0B" w:rsidRDefault="00FA1DB4">
      <w:pPr>
        <w:rPr>
          <w:sz w:val="28"/>
          <w:szCs w:val="28"/>
        </w:rPr>
      </w:pPr>
      <w:r w:rsidRPr="00800C0B">
        <w:rPr>
          <w:i/>
          <w:sz w:val="28"/>
          <w:szCs w:val="28"/>
        </w:rPr>
        <w:t>(Основание:</w:t>
      </w:r>
      <w:r w:rsidRPr="00800C0B">
        <w:rPr>
          <w:sz w:val="28"/>
          <w:szCs w:val="28"/>
        </w:rPr>
        <w:t xml:space="preserve"> </w:t>
      </w:r>
      <w:hyperlink r:id="rId290" w:history="1">
        <w:r w:rsidRPr="00800C0B">
          <w:rPr>
            <w:rStyle w:val="afc"/>
            <w:i/>
            <w:color w:val="auto"/>
            <w:sz w:val="28"/>
            <w:szCs w:val="28"/>
          </w:rPr>
          <w:t>п. 3 ст. 219</w:t>
        </w:r>
      </w:hyperlink>
      <w:r w:rsidRPr="00800C0B">
        <w:rPr>
          <w:i/>
          <w:sz w:val="28"/>
          <w:szCs w:val="28"/>
        </w:rPr>
        <w:t xml:space="preserve"> БК РФ, </w:t>
      </w:r>
      <w:hyperlink r:id="rId291" w:history="1">
        <w:r w:rsidRPr="00800C0B">
          <w:rPr>
            <w:rStyle w:val="afc"/>
            <w:i/>
            <w:color w:val="auto"/>
            <w:sz w:val="28"/>
            <w:szCs w:val="28"/>
          </w:rPr>
          <w:t>п. 318</w:t>
        </w:r>
      </w:hyperlink>
      <w:r w:rsidRPr="00800C0B">
        <w:rPr>
          <w:i/>
          <w:sz w:val="28"/>
          <w:szCs w:val="28"/>
        </w:rPr>
        <w:t xml:space="preserve"> Инструкции № 157н, </w:t>
      </w:r>
      <w:hyperlink r:id="rId292"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9" w:name="_ref_508472"/>
      <w:r w:rsidRPr="00800C0B">
        <w:rPr>
          <w:sz w:val="28"/>
          <w:szCs w:val="28"/>
        </w:rPr>
        <w:t>Учет денежных обязательств осуществляется на основании:</w:t>
      </w:r>
      <w:bookmarkEnd w:id="129"/>
    </w:p>
    <w:p w:rsidR="00721A1E" w:rsidRPr="00800C0B" w:rsidRDefault="00FA1DB4" w:rsidP="00ED2383">
      <w:pPr>
        <w:pStyle w:val="ab"/>
        <w:numPr>
          <w:ilvl w:val="0"/>
          <w:numId w:val="11"/>
        </w:numPr>
        <w:spacing w:after="0"/>
        <w:ind w:left="482"/>
        <w:jc w:val="both"/>
        <w:rPr>
          <w:sz w:val="28"/>
          <w:szCs w:val="28"/>
        </w:rPr>
      </w:pPr>
      <w:r w:rsidRPr="00800C0B">
        <w:rPr>
          <w:sz w:val="28"/>
          <w:szCs w:val="28"/>
        </w:rPr>
        <w:t>расчетно-платежной ведомости (</w:t>
      </w:r>
      <w:hyperlink r:id="rId293" w:history="1">
        <w:r w:rsidRPr="00800C0B">
          <w:rPr>
            <w:rStyle w:val="afc"/>
            <w:color w:val="auto"/>
            <w:sz w:val="28"/>
            <w:szCs w:val="28"/>
          </w:rPr>
          <w:t>ф. 0504401</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расчетной ведомости (</w:t>
      </w:r>
      <w:hyperlink r:id="rId294" w:history="1">
        <w:r w:rsidRPr="00800C0B">
          <w:rPr>
            <w:rStyle w:val="afc"/>
            <w:color w:val="auto"/>
            <w:sz w:val="28"/>
            <w:szCs w:val="28"/>
          </w:rPr>
          <w:t>ф. 0504402</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записки-расчета об исчислении среднего заработка при предоставлении отпуска, увольнении и других случаях (</w:t>
      </w:r>
      <w:hyperlink r:id="rId295" w:history="1">
        <w:r w:rsidRPr="00800C0B">
          <w:rPr>
            <w:rStyle w:val="afc"/>
            <w:color w:val="auto"/>
            <w:sz w:val="28"/>
            <w:szCs w:val="28"/>
          </w:rPr>
          <w:t>ф. 0504425</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бухгалтерской справки (</w:t>
      </w:r>
      <w:hyperlink r:id="rId296" w:history="1">
        <w:r w:rsidRPr="00800C0B">
          <w:rPr>
            <w:rStyle w:val="afc"/>
            <w:color w:val="auto"/>
            <w:sz w:val="28"/>
            <w:szCs w:val="28"/>
          </w:rPr>
          <w:t>ф. 0504833</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акта выполненных работ;</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акта об оказании услуг;</w:t>
      </w:r>
    </w:p>
    <w:p w:rsidR="00721A1E" w:rsidRDefault="00FA1DB4" w:rsidP="00ED2383">
      <w:pPr>
        <w:pStyle w:val="ab"/>
        <w:numPr>
          <w:ilvl w:val="0"/>
          <w:numId w:val="11"/>
        </w:numPr>
        <w:spacing w:after="0"/>
        <w:ind w:left="482"/>
        <w:jc w:val="both"/>
        <w:rPr>
          <w:sz w:val="28"/>
          <w:szCs w:val="28"/>
        </w:rPr>
      </w:pPr>
      <w:r w:rsidRPr="00800C0B">
        <w:rPr>
          <w:sz w:val="28"/>
          <w:szCs w:val="28"/>
        </w:rPr>
        <w:t>акта приема-передачи;</w:t>
      </w:r>
    </w:p>
    <w:p w:rsidR="00234A0E" w:rsidRPr="00800C0B" w:rsidRDefault="00234A0E" w:rsidP="00ED2383">
      <w:pPr>
        <w:pStyle w:val="ab"/>
        <w:numPr>
          <w:ilvl w:val="0"/>
          <w:numId w:val="11"/>
        </w:numPr>
        <w:spacing w:after="0"/>
        <w:ind w:left="482"/>
        <w:jc w:val="both"/>
        <w:rPr>
          <w:sz w:val="28"/>
          <w:szCs w:val="28"/>
        </w:rPr>
      </w:pPr>
      <w:r>
        <w:rPr>
          <w:sz w:val="28"/>
          <w:szCs w:val="28"/>
        </w:rPr>
        <w:t>документа о приемке в ЕИС;</w:t>
      </w:r>
    </w:p>
    <w:p w:rsidR="00721A1E" w:rsidRPr="00800C0B" w:rsidRDefault="00FA1DB4" w:rsidP="00ED2383">
      <w:pPr>
        <w:pStyle w:val="ab"/>
        <w:numPr>
          <w:ilvl w:val="0"/>
          <w:numId w:val="11"/>
        </w:numPr>
        <w:spacing w:after="0"/>
        <w:ind w:left="482"/>
        <w:jc w:val="both"/>
        <w:rPr>
          <w:sz w:val="28"/>
          <w:szCs w:val="28"/>
        </w:rPr>
      </w:pPr>
      <w:r w:rsidRPr="00800C0B">
        <w:rPr>
          <w:sz w:val="28"/>
          <w:szCs w:val="28"/>
        </w:rPr>
        <w:lastRenderedPageBreak/>
        <w:t>договора в случае осуществления авансовых платежей в соответствии с его условиями;</w:t>
      </w:r>
    </w:p>
    <w:p w:rsidR="00721A1E" w:rsidRDefault="00FA1DB4" w:rsidP="00ED2383">
      <w:pPr>
        <w:pStyle w:val="ab"/>
        <w:numPr>
          <w:ilvl w:val="0"/>
          <w:numId w:val="11"/>
        </w:numPr>
        <w:spacing w:after="0"/>
        <w:ind w:left="482"/>
        <w:jc w:val="both"/>
        <w:rPr>
          <w:sz w:val="28"/>
          <w:szCs w:val="28"/>
        </w:rPr>
      </w:pPr>
      <w:r w:rsidRPr="00800C0B">
        <w:rPr>
          <w:sz w:val="28"/>
          <w:szCs w:val="28"/>
        </w:rPr>
        <w:t>авансового отчета (</w:t>
      </w:r>
      <w:hyperlink r:id="rId297" w:history="1">
        <w:r w:rsidRPr="00800C0B">
          <w:rPr>
            <w:rStyle w:val="afc"/>
            <w:color w:val="auto"/>
            <w:sz w:val="28"/>
            <w:szCs w:val="28"/>
          </w:rPr>
          <w:t>ф. 0504505</w:t>
        </w:r>
      </w:hyperlink>
      <w:r w:rsidRPr="00800C0B">
        <w:rPr>
          <w:sz w:val="28"/>
          <w:szCs w:val="28"/>
        </w:rPr>
        <w:t>);</w:t>
      </w:r>
    </w:p>
    <w:p w:rsidR="00886F4C" w:rsidRPr="00800C0B" w:rsidRDefault="00886F4C" w:rsidP="00ED2383">
      <w:pPr>
        <w:pStyle w:val="ab"/>
        <w:numPr>
          <w:ilvl w:val="0"/>
          <w:numId w:val="11"/>
        </w:numPr>
        <w:spacing w:after="0"/>
        <w:ind w:left="482"/>
        <w:jc w:val="both"/>
        <w:rPr>
          <w:sz w:val="28"/>
          <w:szCs w:val="28"/>
        </w:rPr>
      </w:pPr>
      <w:r>
        <w:rPr>
          <w:sz w:val="28"/>
          <w:szCs w:val="28"/>
        </w:rPr>
        <w:t>отчета о расходах подотчетного лица (ф.0504520);</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справки-расчета;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счета;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счета-фактуры;</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товарной накладной (ТОРГ-12) (</w:t>
      </w:r>
      <w:hyperlink r:id="rId298" w:history="1">
        <w:r w:rsidRPr="00800C0B">
          <w:rPr>
            <w:rStyle w:val="afc"/>
            <w:color w:val="auto"/>
            <w:sz w:val="28"/>
            <w:szCs w:val="28"/>
          </w:rPr>
          <w:t>ф. 0330212</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универсального передаточного документа;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чека;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квитанции;</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исполнительного листа, судебного приказа;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налоговой декларации, налогового расчета (расчета авансовых платежей), расчета по страховым взносам;</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721A1E" w:rsidRPr="00DD752D" w:rsidRDefault="00FA1DB4" w:rsidP="00ED2383">
      <w:pPr>
        <w:pStyle w:val="ab"/>
        <w:numPr>
          <w:ilvl w:val="0"/>
          <w:numId w:val="11"/>
        </w:numPr>
        <w:spacing w:before="0" w:after="0"/>
        <w:ind w:left="482"/>
        <w:jc w:val="both"/>
        <w:rPr>
          <w:sz w:val="28"/>
          <w:szCs w:val="28"/>
        </w:rPr>
      </w:pPr>
      <w:r w:rsidRPr="00800C0B">
        <w:rPr>
          <w:sz w:val="28"/>
          <w:szCs w:val="28"/>
        </w:rPr>
        <w:t xml:space="preserve">согласованного руководителем заявления о выдаче под отчет денежных </w:t>
      </w:r>
      <w:r w:rsidRPr="00DD752D">
        <w:rPr>
          <w:sz w:val="28"/>
          <w:szCs w:val="28"/>
        </w:rPr>
        <w:t>средств</w:t>
      </w:r>
      <w:r w:rsidR="00DD752D" w:rsidRPr="00DD752D">
        <w:rPr>
          <w:sz w:val="28"/>
          <w:szCs w:val="28"/>
        </w:rPr>
        <w:t xml:space="preserve"> или денежных документов</w:t>
      </w:r>
      <w:r w:rsidRPr="00DD752D">
        <w:rPr>
          <w:sz w:val="28"/>
          <w:szCs w:val="28"/>
        </w:rPr>
        <w:t>;</w:t>
      </w:r>
    </w:p>
    <w:p w:rsidR="00DD752D" w:rsidRPr="00DD752D" w:rsidRDefault="00DD752D" w:rsidP="00DD752D">
      <w:pPr>
        <w:spacing w:before="0" w:after="0"/>
        <w:ind w:left="482" w:firstLine="0"/>
        <w:rPr>
          <w:sz w:val="28"/>
          <w:szCs w:val="28"/>
        </w:rPr>
      </w:pPr>
      <w:r w:rsidRPr="00DD752D">
        <w:rPr>
          <w:sz w:val="28"/>
          <w:szCs w:val="28"/>
        </w:rPr>
        <w:t xml:space="preserve">- </w:t>
      </w:r>
      <w:r w:rsidR="00FA1DB4" w:rsidRPr="00DD752D">
        <w:rPr>
          <w:sz w:val="28"/>
          <w:szCs w:val="28"/>
        </w:rPr>
        <w:t>контракта в случае осуществления авансовых платежей в соответствии с его условиями</w:t>
      </w:r>
      <w:r w:rsidRPr="00DD752D">
        <w:rPr>
          <w:sz w:val="28"/>
          <w:szCs w:val="28"/>
        </w:rPr>
        <w:t xml:space="preserve">; </w:t>
      </w:r>
    </w:p>
    <w:p w:rsidR="00DD752D" w:rsidRPr="00DD752D" w:rsidRDefault="00DD752D" w:rsidP="00DD752D">
      <w:pPr>
        <w:spacing w:before="0" w:after="0"/>
        <w:ind w:left="482" w:firstLine="0"/>
        <w:rPr>
          <w:sz w:val="28"/>
          <w:szCs w:val="28"/>
        </w:rPr>
      </w:pPr>
      <w:r w:rsidRPr="00DD752D">
        <w:rPr>
          <w:sz w:val="28"/>
          <w:szCs w:val="28"/>
        </w:rPr>
        <w:t>- графика перечисления межбюджетных трансфертов, предусмотренного соглашением о предоставлении межбюджетного трансферта;</w:t>
      </w:r>
    </w:p>
    <w:p w:rsidR="00DD752D" w:rsidRDefault="00DD752D" w:rsidP="00DD752D">
      <w:pPr>
        <w:spacing w:before="0" w:after="0"/>
        <w:ind w:left="482" w:firstLine="0"/>
        <w:rPr>
          <w:sz w:val="28"/>
          <w:szCs w:val="28"/>
        </w:rPr>
      </w:pPr>
      <w:r w:rsidRPr="00DD752D">
        <w:rPr>
          <w:sz w:val="28"/>
          <w:szCs w:val="28"/>
        </w:rPr>
        <w:t>- заявки о перечислении межбюджетного трансферта из одного бюджета другому по форме, установленной порядком (правилами) предоставления указанного межбюджетного трансферта;</w:t>
      </w:r>
    </w:p>
    <w:p w:rsidR="00B8433C" w:rsidRPr="00DD752D" w:rsidRDefault="00B8433C" w:rsidP="00DD752D">
      <w:pPr>
        <w:spacing w:before="0" w:after="0"/>
        <w:ind w:left="482" w:firstLine="0"/>
        <w:rPr>
          <w:sz w:val="28"/>
          <w:szCs w:val="28"/>
        </w:rPr>
      </w:pPr>
      <w:r>
        <w:rPr>
          <w:sz w:val="28"/>
          <w:szCs w:val="28"/>
        </w:rPr>
        <w:t>- отчета (извещения) об использовании субсидии;</w:t>
      </w:r>
    </w:p>
    <w:p w:rsidR="00DD752D" w:rsidRPr="00DD752D" w:rsidRDefault="00DD752D" w:rsidP="00DD752D">
      <w:pPr>
        <w:spacing w:before="0" w:after="0"/>
        <w:rPr>
          <w:sz w:val="28"/>
          <w:szCs w:val="28"/>
        </w:rPr>
      </w:pPr>
      <w:r w:rsidRPr="00DD752D">
        <w:rPr>
          <w:sz w:val="28"/>
          <w:szCs w:val="28"/>
        </w:rPr>
        <w:t>- предварительного отчета о выполнении муниципального задания</w:t>
      </w:r>
      <w:r w:rsidR="009976DE">
        <w:rPr>
          <w:sz w:val="28"/>
          <w:szCs w:val="28"/>
        </w:rPr>
        <w:t>.</w:t>
      </w:r>
    </w:p>
    <w:p w:rsidR="00721A1E" w:rsidRDefault="00FA1DB4">
      <w:pPr>
        <w:rPr>
          <w:i/>
          <w:sz w:val="28"/>
          <w:szCs w:val="28"/>
        </w:rPr>
      </w:pPr>
      <w:r w:rsidRPr="00800C0B">
        <w:rPr>
          <w:i/>
          <w:sz w:val="28"/>
          <w:szCs w:val="28"/>
        </w:rPr>
        <w:t>(Основание:</w:t>
      </w:r>
      <w:r w:rsidRPr="00800C0B">
        <w:rPr>
          <w:sz w:val="28"/>
          <w:szCs w:val="28"/>
        </w:rPr>
        <w:t xml:space="preserve"> </w:t>
      </w:r>
      <w:hyperlink r:id="rId299" w:history="1">
        <w:r w:rsidRPr="00800C0B">
          <w:rPr>
            <w:rStyle w:val="afc"/>
            <w:i/>
            <w:color w:val="auto"/>
            <w:sz w:val="28"/>
            <w:szCs w:val="28"/>
          </w:rPr>
          <w:t>п. 4 ст. 219</w:t>
        </w:r>
      </w:hyperlink>
      <w:r w:rsidRPr="00800C0B">
        <w:rPr>
          <w:i/>
          <w:sz w:val="28"/>
          <w:szCs w:val="28"/>
        </w:rPr>
        <w:t xml:space="preserve"> БК РФ, </w:t>
      </w:r>
      <w:hyperlink r:id="rId300" w:history="1">
        <w:r w:rsidRPr="00800C0B">
          <w:rPr>
            <w:rStyle w:val="afc"/>
            <w:i/>
            <w:color w:val="auto"/>
            <w:sz w:val="28"/>
            <w:szCs w:val="28"/>
          </w:rPr>
          <w:t>п. 318</w:t>
        </w:r>
      </w:hyperlink>
      <w:r w:rsidRPr="00800C0B">
        <w:rPr>
          <w:i/>
          <w:sz w:val="28"/>
          <w:szCs w:val="28"/>
        </w:rPr>
        <w:t xml:space="preserve"> Инструкции № 157н)</w:t>
      </w:r>
    </w:p>
    <w:p w:rsidR="00DD752D" w:rsidRPr="006530DF" w:rsidRDefault="00DD752D" w:rsidP="00DD752D">
      <w:pPr>
        <w:pStyle w:val="2"/>
        <w:rPr>
          <w:sz w:val="28"/>
          <w:szCs w:val="28"/>
        </w:rPr>
      </w:pPr>
      <w:bookmarkStart w:id="130" w:name="_ref_1-19b08ba7d16448"/>
      <w:r w:rsidRPr="00172D9F">
        <w:rPr>
          <w:sz w:val="28"/>
          <w:szCs w:val="28"/>
        </w:rPr>
        <w:t xml:space="preserve">Аналитический учет операций по счету 050400000 "Сметные (плановые, прогнозные) назначения" ведется в Карточке </w:t>
      </w:r>
      <w:r w:rsidR="00172D9F" w:rsidRPr="00172D9F">
        <w:rPr>
          <w:sz w:val="28"/>
          <w:szCs w:val="28"/>
        </w:rPr>
        <w:t>счета из программы «1С: Предприятие 8</w:t>
      </w:r>
      <w:r w:rsidR="00172D9F" w:rsidRPr="006530DF">
        <w:rPr>
          <w:sz w:val="28"/>
          <w:szCs w:val="28"/>
        </w:rPr>
        <w:t>» (Приложение 24 к учетной политике).</w:t>
      </w:r>
      <w:bookmarkEnd w:id="130"/>
    </w:p>
    <w:p w:rsidR="00DD752D" w:rsidRDefault="00DD752D" w:rsidP="00B50121">
      <w:pPr>
        <w:pStyle w:val="2"/>
        <w:numPr>
          <w:ilvl w:val="0"/>
          <w:numId w:val="0"/>
        </w:numPr>
        <w:spacing w:after="0"/>
        <w:ind w:firstLine="482"/>
        <w:rPr>
          <w:i/>
          <w:sz w:val="28"/>
          <w:szCs w:val="28"/>
        </w:rPr>
      </w:pPr>
      <w:r w:rsidRPr="00961146">
        <w:rPr>
          <w:i/>
          <w:sz w:val="28"/>
          <w:szCs w:val="28"/>
        </w:rPr>
        <w:t>(</w:t>
      </w:r>
      <w:r w:rsidRPr="00141A52">
        <w:rPr>
          <w:i/>
          <w:sz w:val="28"/>
          <w:szCs w:val="28"/>
        </w:rPr>
        <w:t xml:space="preserve">Основание: </w:t>
      </w:r>
      <w:hyperlink r:id="rId301" w:history="1">
        <w:r w:rsidRPr="00141A52">
          <w:rPr>
            <w:rStyle w:val="afc"/>
            <w:i/>
            <w:color w:val="auto"/>
            <w:sz w:val="28"/>
            <w:szCs w:val="28"/>
          </w:rPr>
          <w:t>п. 150</w:t>
        </w:r>
      </w:hyperlink>
      <w:r w:rsidRPr="00141A52">
        <w:rPr>
          <w:i/>
          <w:sz w:val="28"/>
          <w:szCs w:val="28"/>
        </w:rPr>
        <w:t xml:space="preserve"> Инструкции № 162н</w:t>
      </w:r>
    </w:p>
    <w:p w:rsidR="00141A52" w:rsidRPr="00141A52" w:rsidRDefault="00141A52" w:rsidP="00B50121">
      <w:pPr>
        <w:numPr>
          <w:ilvl w:val="1"/>
          <w:numId w:val="25"/>
        </w:numPr>
        <w:spacing w:after="0"/>
        <w:rPr>
          <w:sz w:val="28"/>
          <w:szCs w:val="28"/>
        </w:rPr>
      </w:pPr>
      <w:r w:rsidRPr="00141A52">
        <w:rPr>
          <w:sz w:val="28"/>
          <w:szCs w:val="28"/>
        </w:rPr>
        <w:t xml:space="preserve">Установить следующие особенности документооборота по расчетам с </w:t>
      </w:r>
    </w:p>
    <w:p w:rsidR="00141A52" w:rsidRPr="00141A52" w:rsidRDefault="00141A52" w:rsidP="002A5746">
      <w:pPr>
        <w:spacing w:before="0" w:after="0"/>
        <w:ind w:firstLine="0"/>
        <w:rPr>
          <w:sz w:val="28"/>
          <w:szCs w:val="28"/>
        </w:rPr>
      </w:pPr>
      <w:r w:rsidRPr="00141A52">
        <w:rPr>
          <w:sz w:val="28"/>
          <w:szCs w:val="28"/>
        </w:rPr>
        <w:t xml:space="preserve">поставщиками в случаях оформления в единой информационной системе документа о приемке, предусмотренного частью 7 статьи 94 Федерального </w:t>
      </w:r>
      <w:r w:rsidRPr="00141A52">
        <w:rPr>
          <w:sz w:val="28"/>
          <w:szCs w:val="28"/>
        </w:rPr>
        <w:lastRenderedPageBreak/>
        <w:t xml:space="preserve">закона от 05.04.2013 N 44-ФЗ "О контрактной системе в сфере закупок товаров, работ, услуг для обеспечения государственных и муниципальных нужд. </w:t>
      </w:r>
    </w:p>
    <w:p w:rsidR="00141A52" w:rsidRPr="00141A52" w:rsidRDefault="00141A52" w:rsidP="00141A52">
      <w:pPr>
        <w:spacing w:after="0"/>
        <w:rPr>
          <w:sz w:val="28"/>
          <w:szCs w:val="28"/>
        </w:rPr>
      </w:pPr>
      <w:r>
        <w:rPr>
          <w:sz w:val="28"/>
          <w:szCs w:val="28"/>
        </w:rPr>
        <w:t xml:space="preserve"> </w:t>
      </w:r>
      <w:r w:rsidRPr="00141A52">
        <w:rPr>
          <w:sz w:val="28"/>
          <w:szCs w:val="28"/>
        </w:rPr>
        <w:t xml:space="preserve"> В случае оказания услуг Поставщиком на основании документа о приемке по дате утверждения документа о приемке Заказчиком, но не позднее следующего дня в бухгалтерском учете Заказчика отражаются бухгалтерские записи, а также принимаются денежные обязательства.</w:t>
      </w:r>
    </w:p>
    <w:p w:rsidR="00141A52" w:rsidRPr="00141A52" w:rsidRDefault="00141A52" w:rsidP="00141A52">
      <w:pPr>
        <w:rPr>
          <w:sz w:val="28"/>
          <w:szCs w:val="28"/>
        </w:rPr>
      </w:pPr>
      <w:r>
        <w:rPr>
          <w:sz w:val="28"/>
          <w:szCs w:val="28"/>
        </w:rPr>
        <w:t xml:space="preserve">  </w:t>
      </w:r>
      <w:r w:rsidRPr="00141A52">
        <w:rPr>
          <w:sz w:val="28"/>
          <w:szCs w:val="28"/>
        </w:rPr>
        <w:t xml:space="preserve">В случае выполнения работ Поставщиком - документ о приемке работ подписывается усиленной электронной подписью лица, имеющего право действовать от имени Заказчика после принятия комиссией учреждения фактически выполненных объёмов работ на основании КС-2, КС-3, иного документа, но не позднее следующего дня. Принятие расходных обязательств в бухгалтерском учете, в том числе принятие денежных обязательств в объёме выполненных работ осуществляется на основании документа о приемке. </w:t>
      </w:r>
    </w:p>
    <w:p w:rsidR="00141A52" w:rsidRPr="00141A52" w:rsidRDefault="00141A52" w:rsidP="00141A52">
      <w:pPr>
        <w:rPr>
          <w:sz w:val="28"/>
          <w:szCs w:val="28"/>
        </w:rPr>
      </w:pPr>
      <w:r>
        <w:rPr>
          <w:sz w:val="28"/>
          <w:szCs w:val="28"/>
        </w:rPr>
        <w:t xml:space="preserve">   </w:t>
      </w:r>
      <w:r w:rsidRPr="00141A52">
        <w:rPr>
          <w:sz w:val="28"/>
          <w:szCs w:val="28"/>
        </w:rPr>
        <w:t>В случае поставки материальных ценностей Поставщиком документ о приемке подписывается усиленной электронной подписью лица, имеющего право действовать от имени Заказчика одновременно, либо на следующий день после даты фактического оприходования материальных ценностей на склад. Оприходование материальных ценностей в бухгалтерском учете, в том числе принятие денежных обязательств в объёме полученных материальных ценностей осуществляется на основании документа о приемке.</w:t>
      </w:r>
    </w:p>
    <w:p w:rsidR="00141A52" w:rsidRPr="00141A52" w:rsidRDefault="00141A52" w:rsidP="00141A52">
      <w:pPr>
        <w:rPr>
          <w:i/>
          <w:sz w:val="28"/>
          <w:szCs w:val="28"/>
        </w:rPr>
      </w:pPr>
      <w:r w:rsidRPr="00141A52">
        <w:rPr>
          <w:i/>
          <w:sz w:val="28"/>
          <w:szCs w:val="28"/>
        </w:rPr>
        <w:t>(Основание: ч.7 ст. 94 44-ФЗ)</w:t>
      </w:r>
    </w:p>
    <w:p w:rsidR="00721A1E" w:rsidRPr="00800C0B" w:rsidRDefault="00FA1DB4">
      <w:pPr>
        <w:pStyle w:val="1"/>
        <w:rPr>
          <w:sz w:val="28"/>
        </w:rPr>
      </w:pPr>
      <w:bookmarkStart w:id="131" w:name="_ref_16402"/>
      <w:r w:rsidRPr="00800C0B">
        <w:rPr>
          <w:sz w:val="28"/>
        </w:rPr>
        <w:t>Обесценение активов</w:t>
      </w:r>
      <w:bookmarkEnd w:id="131"/>
    </w:p>
    <w:p w:rsidR="00721A1E" w:rsidRPr="00800C0B" w:rsidRDefault="00FA1DB4">
      <w:pPr>
        <w:pStyle w:val="2"/>
        <w:rPr>
          <w:sz w:val="28"/>
          <w:szCs w:val="28"/>
        </w:rPr>
      </w:pPr>
      <w:bookmarkStart w:id="132" w:name="_ref_514522"/>
      <w:r w:rsidRPr="00800C0B">
        <w:rPr>
          <w:sz w:val="28"/>
          <w:szCs w:val="28"/>
        </w:rP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132"/>
    </w:p>
    <w:p w:rsidR="00721A1E" w:rsidRPr="00800C0B" w:rsidRDefault="00FA1DB4">
      <w:pPr>
        <w:rPr>
          <w:sz w:val="28"/>
          <w:szCs w:val="28"/>
        </w:rPr>
      </w:pPr>
      <w:r w:rsidRPr="00800C0B">
        <w:rPr>
          <w:i/>
          <w:sz w:val="28"/>
          <w:szCs w:val="28"/>
        </w:rPr>
        <w:t xml:space="preserve">(Основание: </w:t>
      </w:r>
      <w:hyperlink r:id="rId302" w:history="1">
        <w:r w:rsidRPr="00800C0B">
          <w:rPr>
            <w:rStyle w:val="afc"/>
            <w:i/>
            <w:color w:val="auto"/>
            <w:sz w:val="28"/>
            <w:szCs w:val="28"/>
          </w:rPr>
          <w:t>п. 9</w:t>
        </w:r>
      </w:hyperlink>
      <w:r w:rsidRPr="00800C0B">
        <w:rPr>
          <w:i/>
          <w:sz w:val="28"/>
          <w:szCs w:val="28"/>
        </w:rPr>
        <w:t xml:space="preserve"> СГС "Учетная политика", </w:t>
      </w:r>
      <w:hyperlink r:id="rId303" w:history="1">
        <w:r w:rsidRPr="00800C0B">
          <w:rPr>
            <w:rStyle w:val="afc"/>
            <w:i/>
            <w:color w:val="auto"/>
            <w:sz w:val="28"/>
            <w:szCs w:val="28"/>
          </w:rPr>
          <w:t>п. п. 5</w:t>
        </w:r>
      </w:hyperlink>
      <w:r w:rsidRPr="00800C0B">
        <w:rPr>
          <w:i/>
          <w:sz w:val="28"/>
          <w:szCs w:val="28"/>
        </w:rPr>
        <w:t xml:space="preserve">, </w:t>
      </w:r>
      <w:hyperlink r:id="rId304" w:history="1">
        <w:r w:rsidRPr="00800C0B">
          <w:rPr>
            <w:rStyle w:val="afc"/>
            <w:i/>
            <w:color w:val="auto"/>
            <w:sz w:val="28"/>
            <w:szCs w:val="28"/>
          </w:rPr>
          <w:t>6</w:t>
        </w:r>
      </w:hyperlink>
      <w:r w:rsidRPr="00800C0B">
        <w:rPr>
          <w:i/>
          <w:sz w:val="28"/>
          <w:szCs w:val="28"/>
        </w:rPr>
        <w:t xml:space="preserve"> СГС "Обесценение активов")</w:t>
      </w:r>
    </w:p>
    <w:p w:rsidR="00721A1E" w:rsidRPr="00800C0B" w:rsidRDefault="00FA1DB4">
      <w:pPr>
        <w:pStyle w:val="2"/>
        <w:rPr>
          <w:sz w:val="28"/>
          <w:szCs w:val="28"/>
        </w:rPr>
      </w:pPr>
      <w:bookmarkStart w:id="133" w:name="_ref_520411"/>
      <w:r w:rsidRPr="00800C0B">
        <w:rPr>
          <w:sz w:val="28"/>
          <w:szCs w:val="28"/>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305" w:history="1">
        <w:r w:rsidRPr="00800C0B">
          <w:rPr>
            <w:rStyle w:val="afc"/>
            <w:color w:val="auto"/>
            <w:sz w:val="28"/>
            <w:szCs w:val="28"/>
          </w:rPr>
          <w:t>(ф. 0504087)</w:t>
        </w:r>
      </w:hyperlink>
      <w:r w:rsidRPr="00800C0B">
        <w:rPr>
          <w:sz w:val="28"/>
          <w:szCs w:val="28"/>
        </w:rPr>
        <w:t>.</w:t>
      </w:r>
      <w:bookmarkEnd w:id="133"/>
    </w:p>
    <w:p w:rsidR="00721A1E" w:rsidRPr="00800C0B" w:rsidRDefault="00FA1DB4">
      <w:pPr>
        <w:rPr>
          <w:sz w:val="28"/>
          <w:szCs w:val="28"/>
        </w:rPr>
      </w:pPr>
      <w:r w:rsidRPr="00800C0B">
        <w:rPr>
          <w:i/>
          <w:sz w:val="28"/>
          <w:szCs w:val="28"/>
        </w:rPr>
        <w:t xml:space="preserve">(Основание: </w:t>
      </w:r>
      <w:hyperlink r:id="rId306" w:history="1">
        <w:r w:rsidRPr="00800C0B">
          <w:rPr>
            <w:rStyle w:val="afc"/>
            <w:i/>
            <w:color w:val="auto"/>
            <w:sz w:val="28"/>
            <w:szCs w:val="28"/>
          </w:rPr>
          <w:t>п. п. 6</w:t>
        </w:r>
      </w:hyperlink>
      <w:r w:rsidRPr="00800C0B">
        <w:rPr>
          <w:i/>
          <w:sz w:val="28"/>
          <w:szCs w:val="28"/>
        </w:rPr>
        <w:t xml:space="preserve">, </w:t>
      </w:r>
      <w:hyperlink r:id="rId307" w:history="1">
        <w:r w:rsidRPr="00800C0B">
          <w:rPr>
            <w:rStyle w:val="afc"/>
            <w:i/>
            <w:color w:val="auto"/>
            <w:sz w:val="28"/>
            <w:szCs w:val="28"/>
          </w:rPr>
          <w:t>18</w:t>
        </w:r>
      </w:hyperlink>
      <w:r w:rsidRPr="00800C0B">
        <w:rPr>
          <w:i/>
          <w:sz w:val="28"/>
          <w:szCs w:val="28"/>
        </w:rPr>
        <w:t xml:space="preserve"> СГС "Обесценение активов")</w:t>
      </w:r>
    </w:p>
    <w:p w:rsidR="00721A1E" w:rsidRPr="00800C0B" w:rsidRDefault="00FA1DB4">
      <w:pPr>
        <w:pStyle w:val="2"/>
        <w:rPr>
          <w:sz w:val="28"/>
          <w:szCs w:val="28"/>
        </w:rPr>
      </w:pPr>
      <w:bookmarkStart w:id="134" w:name="_ref_520412"/>
      <w:r w:rsidRPr="00800C0B">
        <w:rPr>
          <w:sz w:val="28"/>
          <w:szCs w:val="28"/>
        </w:rP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134"/>
    </w:p>
    <w:p w:rsidR="00721A1E" w:rsidRPr="00800C0B" w:rsidRDefault="00FA1DB4">
      <w:pPr>
        <w:rPr>
          <w:sz w:val="28"/>
          <w:szCs w:val="28"/>
        </w:rPr>
      </w:pPr>
      <w:r w:rsidRPr="00800C0B">
        <w:rPr>
          <w:i/>
          <w:sz w:val="28"/>
          <w:szCs w:val="28"/>
        </w:rPr>
        <w:lastRenderedPageBreak/>
        <w:t xml:space="preserve">(Основание: </w:t>
      </w:r>
      <w:hyperlink r:id="rId308"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35" w:name="_ref_520413"/>
      <w:r w:rsidRPr="00800C0B">
        <w:rPr>
          <w:sz w:val="28"/>
          <w:szCs w:val="28"/>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135"/>
    </w:p>
    <w:p w:rsidR="00721A1E" w:rsidRPr="00800C0B" w:rsidRDefault="00FA1DB4">
      <w:pPr>
        <w:rPr>
          <w:sz w:val="28"/>
          <w:szCs w:val="28"/>
        </w:rPr>
      </w:pPr>
      <w:r w:rsidRPr="00800C0B">
        <w:rPr>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721A1E" w:rsidRPr="00AF49B4" w:rsidRDefault="00FA1DB4">
      <w:pPr>
        <w:rPr>
          <w:sz w:val="28"/>
          <w:szCs w:val="28"/>
        </w:rPr>
      </w:pPr>
      <w:r w:rsidRPr="00800C0B">
        <w:rPr>
          <w:i/>
          <w:sz w:val="28"/>
          <w:szCs w:val="28"/>
        </w:rPr>
        <w:t>(</w:t>
      </w:r>
      <w:r w:rsidRPr="00AF49B4">
        <w:rPr>
          <w:i/>
          <w:sz w:val="28"/>
          <w:szCs w:val="28"/>
        </w:rPr>
        <w:t xml:space="preserve">Основание: </w:t>
      </w:r>
      <w:hyperlink r:id="rId309" w:history="1">
        <w:r w:rsidRPr="00AF49B4">
          <w:rPr>
            <w:rStyle w:val="afc"/>
            <w:i/>
            <w:color w:val="auto"/>
            <w:sz w:val="28"/>
            <w:szCs w:val="28"/>
          </w:rPr>
          <w:t>п. 9</w:t>
        </w:r>
      </w:hyperlink>
      <w:r w:rsidRPr="00AF49B4">
        <w:rPr>
          <w:i/>
          <w:sz w:val="28"/>
          <w:szCs w:val="28"/>
        </w:rPr>
        <w:t xml:space="preserve"> СГС "Учетная политика", </w:t>
      </w:r>
      <w:hyperlink r:id="rId310" w:history="1">
        <w:r w:rsidRPr="00AF49B4">
          <w:rPr>
            <w:rStyle w:val="afc"/>
            <w:i/>
            <w:color w:val="auto"/>
            <w:sz w:val="28"/>
            <w:szCs w:val="28"/>
          </w:rPr>
          <w:t>п. п. 10</w:t>
        </w:r>
      </w:hyperlink>
      <w:r w:rsidRPr="00AF49B4">
        <w:rPr>
          <w:i/>
          <w:sz w:val="28"/>
          <w:szCs w:val="28"/>
        </w:rPr>
        <w:t xml:space="preserve">, </w:t>
      </w:r>
      <w:hyperlink r:id="rId311" w:history="1">
        <w:r w:rsidRPr="00AF49B4">
          <w:rPr>
            <w:rStyle w:val="afc"/>
            <w:i/>
            <w:color w:val="auto"/>
            <w:sz w:val="28"/>
            <w:szCs w:val="28"/>
          </w:rPr>
          <w:t>11</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6" w:name="_ref_520414"/>
      <w:r w:rsidRPr="00AF49B4">
        <w:rPr>
          <w:sz w:val="28"/>
          <w:szCs w:val="28"/>
        </w:rPr>
        <w:t>При выявлении признаков возможного обесценения (снижения убытка</w:t>
      </w:r>
      <w:r w:rsidR="00A5406D" w:rsidRPr="00AF49B4">
        <w:rPr>
          <w:sz w:val="28"/>
          <w:szCs w:val="28"/>
        </w:rPr>
        <w:t xml:space="preserve">) начальник учреждения </w:t>
      </w:r>
      <w:r w:rsidRPr="00AF49B4">
        <w:rPr>
          <w:sz w:val="28"/>
          <w:szCs w:val="28"/>
        </w:rPr>
        <w:t>принимает решение о необходимости (об отсутствии необходимости) определения справедливой стоимости такого актива.</w:t>
      </w:r>
      <w:bookmarkEnd w:id="136"/>
    </w:p>
    <w:p w:rsidR="00721A1E" w:rsidRPr="00AF49B4" w:rsidRDefault="00FA1DB4">
      <w:pPr>
        <w:pStyle w:val="2"/>
        <w:rPr>
          <w:sz w:val="28"/>
          <w:szCs w:val="28"/>
        </w:rPr>
      </w:pPr>
      <w:bookmarkStart w:id="137" w:name="_ref_520415"/>
      <w:r w:rsidRPr="00AF49B4">
        <w:rPr>
          <w:sz w:val="28"/>
          <w:szCs w:val="28"/>
        </w:rPr>
        <w:t>Это решение оформляется приказом с указанием метода, которым стоимость будет определена.</w:t>
      </w:r>
      <w:bookmarkEnd w:id="137"/>
    </w:p>
    <w:p w:rsidR="00721A1E" w:rsidRPr="00AF49B4" w:rsidRDefault="00FA1DB4">
      <w:pPr>
        <w:rPr>
          <w:sz w:val="28"/>
          <w:szCs w:val="28"/>
        </w:rPr>
      </w:pPr>
      <w:r w:rsidRPr="00AF49B4">
        <w:rPr>
          <w:i/>
          <w:sz w:val="28"/>
          <w:szCs w:val="28"/>
        </w:rPr>
        <w:t xml:space="preserve">(Основание: </w:t>
      </w:r>
      <w:hyperlink r:id="rId312" w:history="1">
        <w:r w:rsidRPr="00AF49B4">
          <w:rPr>
            <w:rStyle w:val="afc"/>
            <w:i/>
            <w:color w:val="auto"/>
            <w:sz w:val="28"/>
            <w:szCs w:val="28"/>
          </w:rPr>
          <w:t>п. п. 10</w:t>
        </w:r>
      </w:hyperlink>
      <w:r w:rsidRPr="00AF49B4">
        <w:rPr>
          <w:i/>
          <w:sz w:val="28"/>
          <w:szCs w:val="28"/>
        </w:rPr>
        <w:t xml:space="preserve">, </w:t>
      </w:r>
      <w:hyperlink r:id="rId313" w:history="1">
        <w:r w:rsidRPr="00AF49B4">
          <w:rPr>
            <w:rStyle w:val="afc"/>
            <w:i/>
            <w:color w:val="auto"/>
            <w:sz w:val="28"/>
            <w:szCs w:val="28"/>
          </w:rPr>
          <w:t>22</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8" w:name="_ref_520416"/>
      <w:r w:rsidRPr="00AF49B4">
        <w:rPr>
          <w:sz w:val="28"/>
          <w:szCs w:val="28"/>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138"/>
    </w:p>
    <w:p w:rsidR="00721A1E" w:rsidRPr="00AF49B4" w:rsidRDefault="00FA1DB4">
      <w:pPr>
        <w:rPr>
          <w:sz w:val="28"/>
          <w:szCs w:val="28"/>
        </w:rPr>
      </w:pPr>
      <w:r w:rsidRPr="00AF49B4">
        <w:rPr>
          <w:i/>
          <w:sz w:val="28"/>
          <w:szCs w:val="28"/>
        </w:rPr>
        <w:t xml:space="preserve">(Основание: </w:t>
      </w:r>
      <w:hyperlink r:id="rId314" w:history="1">
        <w:r w:rsidRPr="00AF49B4">
          <w:rPr>
            <w:rStyle w:val="afc"/>
            <w:i/>
            <w:color w:val="auto"/>
            <w:sz w:val="28"/>
            <w:szCs w:val="28"/>
          </w:rPr>
          <w:t>п. 13</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9" w:name="_ref_520417"/>
      <w:r w:rsidRPr="00AF49B4">
        <w:rPr>
          <w:sz w:val="28"/>
          <w:szCs w:val="28"/>
        </w:rPr>
        <w:t>Если по результатам определения справедливой стоимости актива выявлен убыток от обесценения, то он подлежит признанию в учете.</w:t>
      </w:r>
      <w:bookmarkEnd w:id="139"/>
    </w:p>
    <w:p w:rsidR="00721A1E" w:rsidRPr="00800C0B" w:rsidRDefault="00FA1DB4">
      <w:pPr>
        <w:rPr>
          <w:sz w:val="28"/>
          <w:szCs w:val="28"/>
        </w:rPr>
      </w:pPr>
      <w:r w:rsidRPr="00AF49B4">
        <w:rPr>
          <w:i/>
          <w:sz w:val="28"/>
          <w:szCs w:val="28"/>
        </w:rPr>
        <w:t xml:space="preserve">(Основание: </w:t>
      </w:r>
      <w:hyperlink r:id="rId315" w:history="1">
        <w:r w:rsidRPr="00AF49B4">
          <w:rPr>
            <w:rStyle w:val="afc"/>
            <w:i/>
            <w:color w:val="auto"/>
            <w:sz w:val="28"/>
            <w:szCs w:val="28"/>
          </w:rPr>
          <w:t>п. 15</w:t>
        </w:r>
      </w:hyperlink>
      <w:r w:rsidRPr="00AF49B4">
        <w:rPr>
          <w:i/>
          <w:sz w:val="28"/>
          <w:szCs w:val="28"/>
        </w:rPr>
        <w:t xml:space="preserve"> СГС "Обесценение</w:t>
      </w:r>
      <w:r w:rsidRPr="00800C0B">
        <w:rPr>
          <w:i/>
          <w:sz w:val="28"/>
          <w:szCs w:val="28"/>
        </w:rPr>
        <w:t xml:space="preserve"> активов")</w:t>
      </w:r>
    </w:p>
    <w:p w:rsidR="00721A1E" w:rsidRPr="00AF49B4" w:rsidRDefault="00FA1DB4">
      <w:pPr>
        <w:pStyle w:val="2"/>
        <w:rPr>
          <w:sz w:val="28"/>
          <w:szCs w:val="28"/>
        </w:rPr>
      </w:pPr>
      <w:bookmarkStart w:id="140" w:name="_ref_520418"/>
      <w:r w:rsidRPr="00800C0B">
        <w:rPr>
          <w:sz w:val="28"/>
          <w:szCs w:val="28"/>
        </w:rPr>
        <w:t xml:space="preserve">Убыток от обесценения актива и (или) изменение оставшегося срока полезного </w:t>
      </w:r>
      <w:r w:rsidRPr="00AF49B4">
        <w:rPr>
          <w:sz w:val="28"/>
          <w:szCs w:val="28"/>
        </w:rPr>
        <w:t xml:space="preserve">использования актива признается в учете на основании Бухгалтерской справки </w:t>
      </w:r>
      <w:hyperlink r:id="rId316" w:history="1">
        <w:r w:rsidRPr="00AF49B4">
          <w:rPr>
            <w:rStyle w:val="afc"/>
            <w:color w:val="auto"/>
            <w:sz w:val="28"/>
            <w:szCs w:val="28"/>
          </w:rPr>
          <w:t>(ф. 0504833)</w:t>
        </w:r>
      </w:hyperlink>
      <w:r w:rsidRPr="00AF49B4">
        <w:rPr>
          <w:sz w:val="28"/>
          <w:szCs w:val="28"/>
        </w:rPr>
        <w:t>.</w:t>
      </w:r>
      <w:bookmarkEnd w:id="140"/>
    </w:p>
    <w:p w:rsidR="00721A1E" w:rsidRPr="00AF49B4" w:rsidRDefault="00FA1DB4">
      <w:pPr>
        <w:rPr>
          <w:sz w:val="28"/>
          <w:szCs w:val="28"/>
        </w:rPr>
      </w:pPr>
      <w:r w:rsidRPr="00AF49B4">
        <w:rPr>
          <w:i/>
          <w:sz w:val="28"/>
          <w:szCs w:val="28"/>
        </w:rPr>
        <w:t xml:space="preserve">(Основание: </w:t>
      </w:r>
      <w:hyperlink r:id="rId317" w:history="1">
        <w:r w:rsidRPr="00AF49B4">
          <w:rPr>
            <w:rStyle w:val="afc"/>
            <w:i/>
            <w:color w:val="auto"/>
            <w:sz w:val="28"/>
            <w:szCs w:val="28"/>
          </w:rPr>
          <w:t>п. 9</w:t>
        </w:r>
      </w:hyperlink>
      <w:r w:rsidRPr="00AF49B4">
        <w:rPr>
          <w:i/>
          <w:sz w:val="28"/>
          <w:szCs w:val="28"/>
        </w:rPr>
        <w:t xml:space="preserve"> СГС "Учетная политика")</w:t>
      </w:r>
    </w:p>
    <w:p w:rsidR="00721A1E" w:rsidRPr="00AF49B4" w:rsidRDefault="00FA1DB4">
      <w:pPr>
        <w:pStyle w:val="2"/>
        <w:rPr>
          <w:sz w:val="28"/>
          <w:szCs w:val="28"/>
        </w:rPr>
      </w:pPr>
      <w:bookmarkStart w:id="141" w:name="_ref_520419"/>
      <w:r w:rsidRPr="00AF49B4">
        <w:rPr>
          <w:sz w:val="28"/>
          <w:szCs w:val="28"/>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141"/>
    </w:p>
    <w:p w:rsidR="00721A1E" w:rsidRPr="00AF49B4" w:rsidRDefault="00FA1DB4">
      <w:pPr>
        <w:rPr>
          <w:sz w:val="28"/>
          <w:szCs w:val="28"/>
        </w:rPr>
      </w:pPr>
      <w:r w:rsidRPr="00AF49B4">
        <w:rPr>
          <w:i/>
          <w:sz w:val="28"/>
          <w:szCs w:val="28"/>
        </w:rPr>
        <w:t xml:space="preserve">(Основание: </w:t>
      </w:r>
      <w:hyperlink r:id="rId318" w:history="1">
        <w:r w:rsidRPr="00AF49B4">
          <w:rPr>
            <w:rStyle w:val="afc"/>
            <w:i/>
            <w:color w:val="auto"/>
            <w:sz w:val="28"/>
            <w:szCs w:val="28"/>
          </w:rPr>
          <w:t>п. 24</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42" w:name="_ref_1002261"/>
      <w:r w:rsidRPr="00AF49B4">
        <w:rPr>
          <w:sz w:val="28"/>
          <w:szCs w:val="28"/>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319" w:history="1">
        <w:r w:rsidRPr="00AF49B4">
          <w:rPr>
            <w:rStyle w:val="afc"/>
            <w:color w:val="auto"/>
            <w:sz w:val="28"/>
            <w:szCs w:val="28"/>
          </w:rPr>
          <w:t>(ф. 0504833)</w:t>
        </w:r>
      </w:hyperlink>
      <w:r w:rsidRPr="00AF49B4">
        <w:rPr>
          <w:sz w:val="28"/>
          <w:szCs w:val="28"/>
        </w:rPr>
        <w:t>.</w:t>
      </w:r>
      <w:bookmarkEnd w:id="142"/>
    </w:p>
    <w:p w:rsidR="00721A1E" w:rsidRPr="00AF49B4" w:rsidRDefault="00FA1DB4">
      <w:pPr>
        <w:rPr>
          <w:sz w:val="28"/>
          <w:szCs w:val="28"/>
        </w:rPr>
      </w:pPr>
      <w:r w:rsidRPr="00AF49B4">
        <w:rPr>
          <w:i/>
          <w:sz w:val="28"/>
          <w:szCs w:val="28"/>
        </w:rPr>
        <w:t xml:space="preserve">(Основание: </w:t>
      </w:r>
      <w:hyperlink r:id="rId320" w:history="1">
        <w:r w:rsidRPr="00AF49B4">
          <w:rPr>
            <w:rStyle w:val="afc"/>
            <w:i/>
            <w:color w:val="auto"/>
            <w:sz w:val="28"/>
            <w:szCs w:val="28"/>
          </w:rPr>
          <w:t>п. 9</w:t>
        </w:r>
      </w:hyperlink>
      <w:r w:rsidRPr="00AF49B4">
        <w:rPr>
          <w:i/>
          <w:sz w:val="28"/>
          <w:szCs w:val="28"/>
        </w:rPr>
        <w:t xml:space="preserve"> СГС "Учетная политика")</w:t>
      </w:r>
    </w:p>
    <w:p w:rsidR="00721A1E" w:rsidRPr="001B729D" w:rsidRDefault="00FA1DB4">
      <w:pPr>
        <w:pStyle w:val="1"/>
        <w:rPr>
          <w:sz w:val="28"/>
        </w:rPr>
      </w:pPr>
      <w:bookmarkStart w:id="143" w:name="_ref_16439"/>
      <w:proofErr w:type="spellStart"/>
      <w:r w:rsidRPr="001B729D">
        <w:rPr>
          <w:sz w:val="28"/>
        </w:rPr>
        <w:lastRenderedPageBreak/>
        <w:t>Забалансовый</w:t>
      </w:r>
      <w:proofErr w:type="spellEnd"/>
      <w:r w:rsidRPr="001B729D">
        <w:rPr>
          <w:sz w:val="28"/>
        </w:rPr>
        <w:t xml:space="preserve"> учет</w:t>
      </w:r>
      <w:bookmarkEnd w:id="143"/>
    </w:p>
    <w:p w:rsidR="0004665B" w:rsidRPr="00961146" w:rsidRDefault="001B729D" w:rsidP="001B729D">
      <w:pPr>
        <w:pStyle w:val="2"/>
        <w:numPr>
          <w:ilvl w:val="0"/>
          <w:numId w:val="0"/>
        </w:numPr>
        <w:ind w:left="482"/>
        <w:rPr>
          <w:sz w:val="28"/>
          <w:szCs w:val="28"/>
          <w:highlight w:val="yellow"/>
        </w:rPr>
      </w:pPr>
      <w:bookmarkStart w:id="144" w:name="_ref_531883"/>
      <w:r>
        <w:rPr>
          <w:sz w:val="28"/>
          <w:szCs w:val="28"/>
        </w:rPr>
        <w:t>13.1.</w:t>
      </w:r>
      <w:r w:rsidRPr="001B729D">
        <w:rPr>
          <w:sz w:val="28"/>
          <w:szCs w:val="28"/>
        </w:rPr>
        <w:t xml:space="preserve"> </w:t>
      </w:r>
      <w:r w:rsidR="00FA1DB4" w:rsidRPr="001B729D">
        <w:rPr>
          <w:sz w:val="28"/>
          <w:szCs w:val="28"/>
        </w:rPr>
        <w:t xml:space="preserve">Аналитический учет по </w:t>
      </w:r>
      <w:hyperlink r:id="rId321" w:history="1">
        <w:r w:rsidR="00FA1DB4" w:rsidRPr="001B729D">
          <w:rPr>
            <w:rStyle w:val="afc"/>
            <w:color w:val="auto"/>
            <w:sz w:val="28"/>
            <w:szCs w:val="28"/>
          </w:rPr>
          <w:t>счету 01</w:t>
        </w:r>
      </w:hyperlink>
      <w:r w:rsidR="00FA1DB4" w:rsidRPr="001B729D">
        <w:rPr>
          <w:sz w:val="28"/>
          <w:szCs w:val="28"/>
        </w:rPr>
        <w:t xml:space="preserve"> "Имущество, полученное в пользование" ведется в разрезе</w:t>
      </w:r>
      <w:r w:rsidR="00FA1DB4" w:rsidRPr="0004665B">
        <w:rPr>
          <w:sz w:val="28"/>
          <w:szCs w:val="28"/>
        </w:rPr>
        <w:t xml:space="preserve"> недвижимого и движимого имущества. </w:t>
      </w:r>
      <w:bookmarkEnd w:id="144"/>
      <w:r w:rsidR="007A7D4B" w:rsidRPr="00961146">
        <w:rPr>
          <w:sz w:val="28"/>
          <w:szCs w:val="28"/>
          <w:highlight w:val="yellow"/>
        </w:rPr>
        <w:t xml:space="preserve"> </w:t>
      </w:r>
    </w:p>
    <w:p w:rsidR="00721A1E" w:rsidRPr="0004665B" w:rsidRDefault="00FA1DB4" w:rsidP="0004665B">
      <w:pPr>
        <w:pStyle w:val="2"/>
        <w:numPr>
          <w:ilvl w:val="0"/>
          <w:numId w:val="0"/>
        </w:numPr>
        <w:ind w:left="482"/>
        <w:rPr>
          <w:sz w:val="28"/>
          <w:szCs w:val="28"/>
        </w:rPr>
      </w:pPr>
      <w:r w:rsidRPr="0004665B">
        <w:rPr>
          <w:i/>
          <w:sz w:val="28"/>
          <w:szCs w:val="28"/>
        </w:rPr>
        <w:t xml:space="preserve">(Основание: </w:t>
      </w:r>
      <w:hyperlink r:id="rId322" w:history="1">
        <w:r w:rsidRPr="0004665B">
          <w:rPr>
            <w:rStyle w:val="afc"/>
            <w:i/>
            <w:color w:val="auto"/>
            <w:sz w:val="28"/>
            <w:szCs w:val="28"/>
          </w:rPr>
          <w:t>п. 9</w:t>
        </w:r>
      </w:hyperlink>
      <w:r w:rsidRPr="0004665B">
        <w:rPr>
          <w:i/>
          <w:sz w:val="28"/>
          <w:szCs w:val="28"/>
        </w:rPr>
        <w:t xml:space="preserve"> СГС "Учетная политика", </w:t>
      </w:r>
      <w:hyperlink r:id="rId323" w:history="1">
        <w:r w:rsidRPr="0004665B">
          <w:rPr>
            <w:rStyle w:val="afc"/>
            <w:i/>
            <w:color w:val="auto"/>
            <w:sz w:val="28"/>
            <w:szCs w:val="28"/>
          </w:rPr>
          <w:t>п. 20</w:t>
        </w:r>
      </w:hyperlink>
      <w:r w:rsidRPr="0004665B">
        <w:rPr>
          <w:i/>
          <w:sz w:val="28"/>
          <w:szCs w:val="28"/>
        </w:rPr>
        <w:t xml:space="preserve"> Инструкции № 191н)</w:t>
      </w:r>
    </w:p>
    <w:p w:rsidR="00287902" w:rsidRPr="001B729D" w:rsidRDefault="00FA1DB4" w:rsidP="00ED2383">
      <w:pPr>
        <w:pStyle w:val="2"/>
        <w:numPr>
          <w:ilvl w:val="1"/>
          <w:numId w:val="20"/>
        </w:numPr>
        <w:spacing w:before="0" w:after="0"/>
        <w:rPr>
          <w:sz w:val="28"/>
          <w:szCs w:val="28"/>
        </w:rPr>
      </w:pPr>
      <w:bookmarkStart w:id="145" w:name="_ref_531884"/>
      <w:r w:rsidRPr="001B729D">
        <w:rPr>
          <w:sz w:val="28"/>
          <w:szCs w:val="28"/>
        </w:rPr>
        <w:t xml:space="preserve">Устанавливается следующая группировка имущества на </w:t>
      </w:r>
      <w:hyperlink r:id="rId324" w:history="1">
        <w:r w:rsidRPr="001B729D">
          <w:rPr>
            <w:rStyle w:val="afc"/>
            <w:color w:val="auto"/>
            <w:sz w:val="28"/>
            <w:szCs w:val="28"/>
          </w:rPr>
          <w:t>счете 02</w:t>
        </w:r>
      </w:hyperlink>
      <w:r w:rsidRPr="001B729D">
        <w:rPr>
          <w:sz w:val="28"/>
          <w:szCs w:val="28"/>
        </w:rPr>
        <w:t xml:space="preserve"> "Материальные ценности на хранении</w:t>
      </w:r>
      <w:r w:rsidR="00287902" w:rsidRPr="001B729D">
        <w:rPr>
          <w:sz w:val="28"/>
          <w:szCs w:val="28"/>
        </w:rPr>
        <w:t>»:</w:t>
      </w:r>
    </w:p>
    <w:p w:rsidR="008760DB" w:rsidRPr="008760DB" w:rsidRDefault="00DD6EC5" w:rsidP="008A6B35">
      <w:pPr>
        <w:pStyle w:val="2"/>
        <w:numPr>
          <w:ilvl w:val="0"/>
          <w:numId w:val="0"/>
        </w:numPr>
        <w:spacing w:before="0" w:after="0"/>
        <w:ind w:left="482"/>
        <w:rPr>
          <w:sz w:val="28"/>
          <w:szCs w:val="28"/>
        </w:rPr>
      </w:pPr>
      <w:r w:rsidRPr="00102195">
        <w:rPr>
          <w:sz w:val="28"/>
          <w:szCs w:val="28"/>
        </w:rPr>
        <w:t xml:space="preserve">- </w:t>
      </w:r>
      <w:bookmarkEnd w:id="145"/>
      <w:r w:rsidR="008760DB" w:rsidRPr="008760DB">
        <w:rPr>
          <w:sz w:val="28"/>
          <w:szCs w:val="28"/>
        </w:rPr>
        <w:t>02.1 - Недвижимое имущество на хранении;</w:t>
      </w:r>
    </w:p>
    <w:p w:rsidR="008760DB" w:rsidRPr="008760DB" w:rsidRDefault="008760DB" w:rsidP="008760DB">
      <w:pPr>
        <w:pStyle w:val="2"/>
        <w:numPr>
          <w:ilvl w:val="0"/>
          <w:numId w:val="0"/>
        </w:numPr>
        <w:ind w:firstLine="482"/>
        <w:rPr>
          <w:sz w:val="28"/>
          <w:szCs w:val="28"/>
        </w:rPr>
      </w:pPr>
      <w:r w:rsidRPr="008760DB">
        <w:rPr>
          <w:sz w:val="28"/>
          <w:szCs w:val="28"/>
        </w:rPr>
        <w:t>- 02.3 - Основные средства, не признанные активом;</w:t>
      </w:r>
    </w:p>
    <w:p w:rsidR="008760DB" w:rsidRPr="008760DB" w:rsidRDefault="008A6B35" w:rsidP="008760DB">
      <w:pPr>
        <w:pStyle w:val="2"/>
        <w:numPr>
          <w:ilvl w:val="0"/>
          <w:numId w:val="0"/>
        </w:numPr>
        <w:ind w:firstLine="482"/>
        <w:rPr>
          <w:sz w:val="28"/>
          <w:szCs w:val="28"/>
        </w:rPr>
      </w:pPr>
      <w:r>
        <w:rPr>
          <w:sz w:val="28"/>
          <w:szCs w:val="28"/>
        </w:rPr>
        <w:t xml:space="preserve">- 02.30 – Иное движимое имущество на </w:t>
      </w:r>
      <w:proofErr w:type="gramStart"/>
      <w:r>
        <w:rPr>
          <w:sz w:val="28"/>
          <w:szCs w:val="28"/>
        </w:rPr>
        <w:t>хранении</w:t>
      </w:r>
      <w:r w:rsidR="008760DB" w:rsidRPr="008760DB">
        <w:rPr>
          <w:sz w:val="28"/>
          <w:szCs w:val="28"/>
        </w:rPr>
        <w:t xml:space="preserve"> ,</w:t>
      </w:r>
      <w:proofErr w:type="gramEnd"/>
      <w:r w:rsidR="008760DB" w:rsidRPr="008760DB">
        <w:rPr>
          <w:sz w:val="28"/>
          <w:szCs w:val="28"/>
        </w:rPr>
        <w:t xml:space="preserve"> в том числе:</w:t>
      </w:r>
    </w:p>
    <w:p w:rsidR="008760DB" w:rsidRPr="008760DB" w:rsidRDefault="008760DB" w:rsidP="008760DB">
      <w:pPr>
        <w:pStyle w:val="2"/>
        <w:numPr>
          <w:ilvl w:val="0"/>
          <w:numId w:val="0"/>
        </w:numPr>
        <w:ind w:firstLine="482"/>
        <w:rPr>
          <w:sz w:val="28"/>
          <w:szCs w:val="28"/>
        </w:rPr>
      </w:pPr>
      <w:r w:rsidRPr="008760DB">
        <w:rPr>
          <w:sz w:val="28"/>
          <w:szCs w:val="28"/>
        </w:rPr>
        <w:t>- 02.31 – основные средства -  иное движимое имущество на хранении;</w:t>
      </w:r>
    </w:p>
    <w:p w:rsidR="008760DB" w:rsidRPr="008760DB" w:rsidRDefault="008760DB" w:rsidP="00DE3B11">
      <w:pPr>
        <w:pStyle w:val="2"/>
        <w:numPr>
          <w:ilvl w:val="0"/>
          <w:numId w:val="0"/>
        </w:numPr>
        <w:ind w:firstLine="482"/>
        <w:rPr>
          <w:sz w:val="28"/>
          <w:szCs w:val="28"/>
        </w:rPr>
      </w:pPr>
      <w:r w:rsidRPr="008760DB">
        <w:rPr>
          <w:sz w:val="28"/>
          <w:szCs w:val="28"/>
        </w:rPr>
        <w:t>- 02.32 – материальные запасы - иное движимое имущество на хранении;</w:t>
      </w:r>
    </w:p>
    <w:p w:rsidR="008A6B35" w:rsidRDefault="008760DB" w:rsidP="00DE3B11">
      <w:pPr>
        <w:pStyle w:val="2"/>
        <w:numPr>
          <w:ilvl w:val="0"/>
          <w:numId w:val="0"/>
        </w:numPr>
        <w:ind w:firstLine="482"/>
        <w:rPr>
          <w:sz w:val="28"/>
          <w:szCs w:val="28"/>
        </w:rPr>
      </w:pPr>
      <w:r w:rsidRPr="008760DB">
        <w:rPr>
          <w:sz w:val="28"/>
          <w:szCs w:val="28"/>
        </w:rPr>
        <w:t>- 02.4 – Материальные запасы, не признанные активом.</w:t>
      </w:r>
      <w:r w:rsidR="008A6B35">
        <w:rPr>
          <w:sz w:val="28"/>
          <w:szCs w:val="28"/>
        </w:rPr>
        <w:t xml:space="preserve"> </w:t>
      </w:r>
    </w:p>
    <w:p w:rsidR="00721A1E" w:rsidRPr="00004B73" w:rsidRDefault="008760DB" w:rsidP="00DE3B11">
      <w:pPr>
        <w:pStyle w:val="2"/>
        <w:numPr>
          <w:ilvl w:val="0"/>
          <w:numId w:val="0"/>
        </w:numPr>
        <w:ind w:firstLine="482"/>
        <w:rPr>
          <w:sz w:val="28"/>
          <w:szCs w:val="28"/>
        </w:rPr>
      </w:pPr>
      <w:r w:rsidRPr="008760DB">
        <w:rPr>
          <w:i/>
          <w:sz w:val="28"/>
          <w:szCs w:val="28"/>
        </w:rPr>
        <w:t xml:space="preserve"> </w:t>
      </w:r>
      <w:r w:rsidR="00FA1DB4" w:rsidRPr="00004B73">
        <w:rPr>
          <w:i/>
          <w:sz w:val="28"/>
          <w:szCs w:val="28"/>
        </w:rPr>
        <w:t xml:space="preserve">(Основание: </w:t>
      </w:r>
      <w:hyperlink r:id="rId325" w:history="1">
        <w:r w:rsidR="00FA1DB4" w:rsidRPr="00004B73">
          <w:rPr>
            <w:rStyle w:val="afc"/>
            <w:i/>
            <w:color w:val="auto"/>
            <w:sz w:val="28"/>
            <w:szCs w:val="28"/>
          </w:rPr>
          <w:t>п. 9</w:t>
        </w:r>
      </w:hyperlink>
      <w:r w:rsidR="00FA1DB4" w:rsidRPr="00004B73">
        <w:rPr>
          <w:i/>
          <w:sz w:val="28"/>
          <w:szCs w:val="28"/>
        </w:rPr>
        <w:t xml:space="preserve"> СГС "Учетная политика", </w:t>
      </w:r>
      <w:hyperlink r:id="rId326" w:history="1">
        <w:r w:rsidR="00FA1DB4" w:rsidRPr="00004B73">
          <w:rPr>
            <w:rStyle w:val="afc"/>
            <w:i/>
            <w:color w:val="auto"/>
            <w:sz w:val="28"/>
            <w:szCs w:val="28"/>
          </w:rPr>
          <w:t>п. 20</w:t>
        </w:r>
      </w:hyperlink>
      <w:r w:rsidR="00FA1DB4" w:rsidRPr="00004B73">
        <w:rPr>
          <w:i/>
          <w:sz w:val="28"/>
          <w:szCs w:val="28"/>
        </w:rPr>
        <w:t xml:space="preserve"> Инструкции № 191н)</w:t>
      </w:r>
    </w:p>
    <w:p w:rsidR="00290852" w:rsidRPr="00004B73" w:rsidRDefault="00290852" w:rsidP="00ED2383">
      <w:pPr>
        <w:pStyle w:val="ab"/>
        <w:numPr>
          <w:ilvl w:val="1"/>
          <w:numId w:val="18"/>
        </w:numPr>
        <w:spacing w:before="0" w:after="0"/>
        <w:jc w:val="both"/>
        <w:rPr>
          <w:sz w:val="28"/>
          <w:szCs w:val="28"/>
        </w:rPr>
      </w:pPr>
      <w:bookmarkStart w:id="146" w:name="_ref_531885"/>
      <w:r w:rsidRPr="00004B73">
        <w:rPr>
          <w:sz w:val="28"/>
          <w:szCs w:val="28"/>
        </w:rPr>
        <w:t xml:space="preserve"> </w:t>
      </w:r>
      <w:r w:rsidR="00FA1DB4" w:rsidRPr="00004B73">
        <w:rPr>
          <w:sz w:val="28"/>
          <w:szCs w:val="28"/>
        </w:rPr>
        <w:t xml:space="preserve">На </w:t>
      </w:r>
      <w:proofErr w:type="spellStart"/>
      <w:r w:rsidR="00FA1DB4" w:rsidRPr="00004B73">
        <w:rPr>
          <w:sz w:val="28"/>
          <w:szCs w:val="28"/>
        </w:rPr>
        <w:t>забалансовом</w:t>
      </w:r>
      <w:proofErr w:type="spellEnd"/>
      <w:r w:rsidR="00B71F26" w:rsidRPr="00004B73">
        <w:rPr>
          <w:sz w:val="28"/>
          <w:szCs w:val="28"/>
        </w:rPr>
        <w:t xml:space="preserve"> </w:t>
      </w:r>
      <w:hyperlink r:id="rId327" w:history="1">
        <w:r w:rsidR="00FA1DB4" w:rsidRPr="00004B73">
          <w:rPr>
            <w:rStyle w:val="afc"/>
            <w:color w:val="auto"/>
            <w:sz w:val="28"/>
            <w:szCs w:val="28"/>
          </w:rPr>
          <w:t>счете 03</w:t>
        </w:r>
      </w:hyperlink>
      <w:r w:rsidR="00FA1DB4" w:rsidRPr="00004B73">
        <w:rPr>
          <w:sz w:val="28"/>
          <w:szCs w:val="28"/>
        </w:rPr>
        <w:t xml:space="preserve"> "Бланки строгой отчетности" </w:t>
      </w:r>
      <w:r w:rsidR="00B71F26" w:rsidRPr="00004B73">
        <w:rPr>
          <w:sz w:val="28"/>
          <w:szCs w:val="28"/>
        </w:rPr>
        <w:t xml:space="preserve">учитываются </w:t>
      </w:r>
    </w:p>
    <w:p w:rsidR="00721A1E" w:rsidRPr="00004B73" w:rsidRDefault="00290852" w:rsidP="002D665C">
      <w:pPr>
        <w:autoSpaceDE w:val="0"/>
        <w:autoSpaceDN w:val="0"/>
        <w:adjustRightInd w:val="0"/>
        <w:spacing w:before="0" w:after="0"/>
        <w:ind w:firstLine="0"/>
        <w:rPr>
          <w:sz w:val="28"/>
          <w:szCs w:val="28"/>
        </w:rPr>
      </w:pPr>
      <w:r w:rsidRPr="00004B73">
        <w:rPr>
          <w:sz w:val="28"/>
          <w:szCs w:val="28"/>
        </w:rPr>
        <w:t>трудовые кни</w:t>
      </w:r>
      <w:r w:rsidR="002D665C">
        <w:rPr>
          <w:sz w:val="28"/>
          <w:szCs w:val="28"/>
        </w:rPr>
        <w:t>жки, вкладыши в трудовые книжки</w:t>
      </w:r>
      <w:r w:rsidR="001B729D">
        <w:rPr>
          <w:sz w:val="28"/>
          <w:szCs w:val="28"/>
        </w:rPr>
        <w:t>,</w:t>
      </w:r>
      <w:r w:rsidR="004965F4" w:rsidRPr="00004B73">
        <w:rPr>
          <w:sz w:val="28"/>
          <w:szCs w:val="28"/>
        </w:rPr>
        <w:t xml:space="preserve"> </w:t>
      </w:r>
      <w:r w:rsidR="001B729D">
        <w:rPr>
          <w:sz w:val="28"/>
          <w:szCs w:val="28"/>
        </w:rPr>
        <w:t>выданные ответственным лицам с мест хранения (со склада) для их оформления (использования в рамках хозяйственной деятельности учреждения) или находящиеся у ответственных лиц с момента их приобретения. У</w:t>
      </w:r>
      <w:r w:rsidR="00FA1DB4" w:rsidRPr="00004B73">
        <w:rPr>
          <w:sz w:val="28"/>
          <w:szCs w:val="28"/>
        </w:rPr>
        <w:t>чет ведется по группам:</w:t>
      </w:r>
      <w:bookmarkEnd w:id="146"/>
    </w:p>
    <w:p w:rsidR="00290852" w:rsidRPr="00004B73" w:rsidRDefault="00290852" w:rsidP="00290852">
      <w:pPr>
        <w:rPr>
          <w:sz w:val="28"/>
          <w:szCs w:val="28"/>
        </w:rPr>
      </w:pPr>
      <w:r w:rsidRPr="00004B73">
        <w:t xml:space="preserve">- </w:t>
      </w:r>
      <w:r w:rsidRPr="00004B73">
        <w:rPr>
          <w:sz w:val="28"/>
          <w:szCs w:val="28"/>
        </w:rPr>
        <w:t xml:space="preserve">03.1 – бланки строгой отчетности (в </w:t>
      </w:r>
      <w:proofErr w:type="spellStart"/>
      <w:r w:rsidRPr="00004B73">
        <w:rPr>
          <w:sz w:val="28"/>
          <w:szCs w:val="28"/>
        </w:rPr>
        <w:t>усл.ед</w:t>
      </w:r>
      <w:proofErr w:type="spellEnd"/>
      <w:r w:rsidRPr="00004B73">
        <w:rPr>
          <w:sz w:val="28"/>
          <w:szCs w:val="28"/>
        </w:rPr>
        <w:t>.);</w:t>
      </w:r>
    </w:p>
    <w:p w:rsidR="00290852" w:rsidRPr="00004B73" w:rsidRDefault="00290852" w:rsidP="00290852">
      <w:pPr>
        <w:rPr>
          <w:sz w:val="28"/>
          <w:szCs w:val="28"/>
        </w:rPr>
      </w:pPr>
      <w:r w:rsidRPr="00004B73">
        <w:rPr>
          <w:sz w:val="28"/>
          <w:szCs w:val="28"/>
        </w:rPr>
        <w:t>- 03.2 – бланки строгой отчетности (по стоимости приобретения)</w:t>
      </w:r>
      <w:r w:rsidR="002D665C">
        <w:rPr>
          <w:sz w:val="28"/>
          <w:szCs w:val="28"/>
        </w:rPr>
        <w:t>.</w:t>
      </w:r>
    </w:p>
    <w:p w:rsidR="00721A1E" w:rsidRPr="00004B73" w:rsidRDefault="00FA1DB4">
      <w:pPr>
        <w:rPr>
          <w:sz w:val="28"/>
          <w:szCs w:val="28"/>
        </w:rPr>
      </w:pPr>
      <w:r w:rsidRPr="00004B73">
        <w:rPr>
          <w:i/>
          <w:sz w:val="28"/>
          <w:szCs w:val="28"/>
        </w:rPr>
        <w:t xml:space="preserve">(Основание: </w:t>
      </w:r>
      <w:hyperlink r:id="rId328" w:history="1">
        <w:r w:rsidRPr="00004B73">
          <w:rPr>
            <w:rStyle w:val="afc"/>
            <w:i/>
            <w:color w:val="auto"/>
            <w:sz w:val="28"/>
            <w:szCs w:val="28"/>
          </w:rPr>
          <w:t>п. 337</w:t>
        </w:r>
      </w:hyperlink>
      <w:r w:rsidRPr="00004B73">
        <w:rPr>
          <w:i/>
          <w:sz w:val="28"/>
          <w:szCs w:val="28"/>
        </w:rPr>
        <w:t xml:space="preserve"> Инструкции № 157н)</w:t>
      </w:r>
    </w:p>
    <w:p w:rsidR="00721A1E" w:rsidRPr="00004B73" w:rsidRDefault="00FA1DB4" w:rsidP="00ED2383">
      <w:pPr>
        <w:pStyle w:val="2"/>
        <w:numPr>
          <w:ilvl w:val="1"/>
          <w:numId w:val="19"/>
        </w:numPr>
        <w:rPr>
          <w:sz w:val="28"/>
          <w:szCs w:val="28"/>
        </w:rPr>
      </w:pPr>
      <w:bookmarkStart w:id="147" w:name="_ref_531886"/>
      <w:r w:rsidRPr="00004B73">
        <w:rPr>
          <w:sz w:val="28"/>
          <w:szCs w:val="28"/>
        </w:rPr>
        <w:t xml:space="preserve">На </w:t>
      </w:r>
      <w:proofErr w:type="spellStart"/>
      <w:r w:rsidRPr="00004B73">
        <w:rPr>
          <w:sz w:val="28"/>
          <w:szCs w:val="28"/>
        </w:rPr>
        <w:t>забалансовом</w:t>
      </w:r>
      <w:proofErr w:type="spellEnd"/>
      <w:r w:rsidRPr="00004B73">
        <w:rPr>
          <w:sz w:val="28"/>
          <w:szCs w:val="28"/>
        </w:rPr>
        <w:t xml:space="preserve"> </w:t>
      </w:r>
      <w:hyperlink r:id="rId329" w:history="1">
        <w:r w:rsidRPr="00004B73">
          <w:rPr>
            <w:rStyle w:val="afc"/>
            <w:color w:val="auto"/>
            <w:sz w:val="28"/>
            <w:szCs w:val="28"/>
          </w:rPr>
          <w:t>счете 04</w:t>
        </w:r>
      </w:hyperlink>
      <w:r w:rsidRPr="00004B73">
        <w:rPr>
          <w:sz w:val="28"/>
          <w:szCs w:val="28"/>
        </w:rPr>
        <w:t xml:space="preserve"> "</w:t>
      </w:r>
      <w:r w:rsidR="001668AC" w:rsidRPr="00004B73">
        <w:rPr>
          <w:sz w:val="28"/>
          <w:szCs w:val="28"/>
        </w:rPr>
        <w:t>Сомнительная задолженность</w:t>
      </w:r>
      <w:r w:rsidRPr="00004B73">
        <w:rPr>
          <w:sz w:val="28"/>
          <w:szCs w:val="28"/>
        </w:rPr>
        <w:t>" учет ведется по группам:</w:t>
      </w:r>
      <w:bookmarkEnd w:id="147"/>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04.1 - </w:t>
      </w:r>
      <w:r w:rsidR="00FA1DB4" w:rsidRPr="00004B73">
        <w:rPr>
          <w:sz w:val="28"/>
          <w:szCs w:val="28"/>
        </w:rPr>
        <w:t>задолженность по доходам;</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04.2 - </w:t>
      </w:r>
      <w:r w:rsidR="00FA1DB4" w:rsidRPr="00004B73">
        <w:rPr>
          <w:sz w:val="28"/>
          <w:szCs w:val="28"/>
        </w:rPr>
        <w:t>задолженность по авансам;</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04.3 - </w:t>
      </w:r>
      <w:r w:rsidR="00FA1DB4" w:rsidRPr="00004B73">
        <w:rPr>
          <w:sz w:val="28"/>
          <w:szCs w:val="28"/>
        </w:rPr>
        <w:t>задолженность подотчетных лиц;</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04.4 - </w:t>
      </w:r>
      <w:r w:rsidR="00FA1DB4" w:rsidRPr="00004B73">
        <w:rPr>
          <w:sz w:val="28"/>
          <w:szCs w:val="28"/>
        </w:rPr>
        <w:t>задолженность по недостачам.</w:t>
      </w:r>
    </w:p>
    <w:p w:rsidR="00721A1E" w:rsidRPr="00AF49B4" w:rsidRDefault="00FA1DB4">
      <w:pPr>
        <w:rPr>
          <w:sz w:val="28"/>
          <w:szCs w:val="28"/>
        </w:rPr>
      </w:pPr>
      <w:r w:rsidRPr="00102195">
        <w:rPr>
          <w:i/>
          <w:sz w:val="28"/>
          <w:szCs w:val="28"/>
        </w:rPr>
        <w:t xml:space="preserve">(Основание: </w:t>
      </w:r>
      <w:hyperlink r:id="rId330" w:history="1">
        <w:r w:rsidRPr="00102195">
          <w:rPr>
            <w:rStyle w:val="afc"/>
            <w:i/>
            <w:color w:val="auto"/>
            <w:sz w:val="28"/>
            <w:szCs w:val="28"/>
          </w:rPr>
          <w:t>п. 9</w:t>
        </w:r>
      </w:hyperlink>
      <w:r w:rsidRPr="00102195">
        <w:rPr>
          <w:i/>
          <w:sz w:val="28"/>
          <w:szCs w:val="28"/>
        </w:rPr>
        <w:t xml:space="preserve"> СГС "Учетная политика"</w:t>
      </w:r>
      <w:r w:rsidRPr="00102195">
        <w:rPr>
          <w:sz w:val="28"/>
          <w:szCs w:val="28"/>
        </w:rPr>
        <w:t>)</w:t>
      </w:r>
    </w:p>
    <w:p w:rsidR="00721A1E" w:rsidRPr="00AF49B4" w:rsidRDefault="00FA1DB4">
      <w:pPr>
        <w:pStyle w:val="2"/>
        <w:rPr>
          <w:sz w:val="28"/>
          <w:szCs w:val="28"/>
        </w:rPr>
      </w:pPr>
      <w:bookmarkStart w:id="148" w:name="_ref_531887"/>
      <w:r w:rsidRPr="00AF49B4">
        <w:rPr>
          <w:sz w:val="28"/>
          <w:szCs w:val="28"/>
        </w:rPr>
        <w:t xml:space="preserve">Подарки, полученные в связи с протокольными мероприятиями, служебными командировками и другими официальными мероприятиями, отражаются на </w:t>
      </w:r>
      <w:proofErr w:type="spellStart"/>
      <w:r w:rsidRPr="00AF49B4">
        <w:rPr>
          <w:sz w:val="28"/>
          <w:szCs w:val="28"/>
        </w:rPr>
        <w:t>забалансовом</w:t>
      </w:r>
      <w:proofErr w:type="spellEnd"/>
      <w:r w:rsidRPr="00AF49B4">
        <w:rPr>
          <w:sz w:val="28"/>
          <w:szCs w:val="28"/>
        </w:rPr>
        <w:t xml:space="preserve"> </w:t>
      </w:r>
      <w:hyperlink r:id="rId331" w:history="1">
        <w:r w:rsidRPr="00AF49B4">
          <w:rPr>
            <w:rStyle w:val="afc"/>
            <w:color w:val="auto"/>
            <w:sz w:val="28"/>
            <w:szCs w:val="28"/>
          </w:rPr>
          <w:t>счете 07</w:t>
        </w:r>
      </w:hyperlink>
      <w:r w:rsidRPr="00AF49B4">
        <w:rPr>
          <w:sz w:val="28"/>
          <w:szCs w:val="28"/>
        </w:rPr>
        <w:t xml:space="preserve"> "Награды, призы, кубки и ценные подарки, сувениры". В момент получения служащим указанного имущества оно подлежит </w:t>
      </w:r>
      <w:r w:rsidRPr="00AF49B4">
        <w:rPr>
          <w:sz w:val="28"/>
          <w:szCs w:val="28"/>
        </w:rPr>
        <w:lastRenderedPageBreak/>
        <w:t>отражению на счете 07 на основании представленного им уведомления</w:t>
      </w:r>
      <w:r w:rsidR="002338E5">
        <w:rPr>
          <w:sz w:val="28"/>
          <w:szCs w:val="28"/>
        </w:rPr>
        <w:t xml:space="preserve"> (Порядок приведен в приложении № 25 к Учетной политике)</w:t>
      </w:r>
      <w:r w:rsidRPr="00AF49B4">
        <w:rPr>
          <w:sz w:val="28"/>
          <w:szCs w:val="28"/>
        </w:rPr>
        <w:t>.</w:t>
      </w:r>
      <w:bookmarkEnd w:id="148"/>
    </w:p>
    <w:p w:rsidR="00721A1E" w:rsidRPr="00800C0B" w:rsidRDefault="00FA1DB4">
      <w:pPr>
        <w:rPr>
          <w:sz w:val="28"/>
          <w:szCs w:val="28"/>
        </w:rPr>
      </w:pPr>
      <w:r w:rsidRPr="00AF49B4">
        <w:rPr>
          <w:i/>
          <w:sz w:val="28"/>
          <w:szCs w:val="28"/>
        </w:rPr>
        <w:t xml:space="preserve">(Основание: </w:t>
      </w:r>
      <w:hyperlink r:id="rId332" w:history="1">
        <w:r w:rsidRPr="00AF49B4">
          <w:rPr>
            <w:rStyle w:val="afc"/>
            <w:i/>
            <w:color w:val="auto"/>
            <w:sz w:val="28"/>
            <w:szCs w:val="28"/>
          </w:rPr>
          <w:t>п. 9</w:t>
        </w:r>
      </w:hyperlink>
      <w:r w:rsidRPr="00AF49B4">
        <w:rPr>
          <w:i/>
          <w:sz w:val="28"/>
          <w:szCs w:val="28"/>
        </w:rPr>
        <w:t xml:space="preserve"> СГС "Учетная</w:t>
      </w:r>
      <w:r w:rsidRPr="00800C0B">
        <w:rPr>
          <w:i/>
          <w:sz w:val="28"/>
          <w:szCs w:val="28"/>
        </w:rPr>
        <w:t xml:space="preserve"> политика")</w:t>
      </w:r>
    </w:p>
    <w:p w:rsidR="00721A1E" w:rsidRPr="00800C0B" w:rsidRDefault="00FA1DB4">
      <w:pPr>
        <w:pStyle w:val="2"/>
        <w:rPr>
          <w:sz w:val="28"/>
          <w:szCs w:val="28"/>
        </w:rPr>
      </w:pPr>
      <w:bookmarkStart w:id="149" w:name="_ref_1016881"/>
      <w:r w:rsidRPr="00800C0B">
        <w:rPr>
          <w:sz w:val="28"/>
          <w:szCs w:val="28"/>
        </w:rPr>
        <w:t>Подарки, полученные в связи с протокольными мероприятиями, служебными командировками и другими официальными мероприятиями, учитываются в условной оценке: одна штука - один рубль.</w:t>
      </w:r>
      <w:bookmarkEnd w:id="149"/>
    </w:p>
    <w:p w:rsidR="00721A1E" w:rsidRPr="00AF49B4" w:rsidRDefault="00FA1DB4">
      <w:pPr>
        <w:rPr>
          <w:sz w:val="28"/>
          <w:szCs w:val="28"/>
        </w:rPr>
      </w:pPr>
      <w:r w:rsidRPr="00AF49B4">
        <w:rPr>
          <w:i/>
          <w:sz w:val="28"/>
          <w:szCs w:val="28"/>
        </w:rPr>
        <w:t xml:space="preserve">(Основание: </w:t>
      </w:r>
      <w:hyperlink r:id="rId333" w:history="1">
        <w:r w:rsidRPr="00AF49B4">
          <w:rPr>
            <w:rStyle w:val="afc"/>
            <w:i/>
            <w:color w:val="auto"/>
            <w:sz w:val="28"/>
            <w:szCs w:val="28"/>
          </w:rPr>
          <w:t xml:space="preserve">п. </w:t>
        </w:r>
      </w:hyperlink>
      <w:hyperlink r:id="rId334" w:history="1">
        <w:r w:rsidRPr="00AF49B4">
          <w:rPr>
            <w:rStyle w:val="afc"/>
            <w:i/>
            <w:color w:val="auto"/>
            <w:sz w:val="28"/>
            <w:szCs w:val="28"/>
          </w:rPr>
          <w:t>345</w:t>
        </w:r>
      </w:hyperlink>
      <w:r w:rsidRPr="00AF49B4">
        <w:rPr>
          <w:i/>
          <w:sz w:val="28"/>
          <w:szCs w:val="28"/>
        </w:rPr>
        <w:t xml:space="preserve"> Инструкции № 157н, </w:t>
      </w:r>
      <w:hyperlink r:id="rId335" w:history="1">
        <w:r w:rsidRPr="00AF49B4">
          <w:rPr>
            <w:rStyle w:val="afc"/>
            <w:i/>
            <w:color w:val="auto"/>
            <w:sz w:val="28"/>
            <w:szCs w:val="28"/>
          </w:rPr>
          <w:t>п. 9</w:t>
        </w:r>
      </w:hyperlink>
      <w:r w:rsidRPr="00AF49B4">
        <w:rPr>
          <w:i/>
          <w:sz w:val="28"/>
          <w:szCs w:val="28"/>
        </w:rPr>
        <w:t xml:space="preserve"> СГС "Учетная политика")</w:t>
      </w:r>
    </w:p>
    <w:p w:rsidR="0011738B" w:rsidRPr="0011738B" w:rsidRDefault="0011738B" w:rsidP="0011738B">
      <w:pPr>
        <w:pStyle w:val="2"/>
        <w:rPr>
          <w:sz w:val="28"/>
          <w:szCs w:val="28"/>
        </w:rPr>
      </w:pPr>
      <w:bookmarkStart w:id="150" w:name="_ref_1-2d3ffdabfaf04c"/>
      <w:bookmarkStart w:id="151" w:name="_ref_531889"/>
      <w:r w:rsidRPr="0011738B">
        <w:rPr>
          <w:sz w:val="28"/>
          <w:szCs w:val="28"/>
        </w:rPr>
        <w:t xml:space="preserve">На </w:t>
      </w:r>
      <w:proofErr w:type="spellStart"/>
      <w:r w:rsidRPr="0011738B">
        <w:rPr>
          <w:sz w:val="28"/>
          <w:szCs w:val="28"/>
        </w:rPr>
        <w:t>забалансовом</w:t>
      </w:r>
      <w:proofErr w:type="spellEnd"/>
      <w:r w:rsidRPr="0011738B">
        <w:rPr>
          <w:sz w:val="28"/>
          <w:szCs w:val="28"/>
        </w:rPr>
        <w:t xml:space="preserve"> </w:t>
      </w:r>
      <w:hyperlink r:id="rId336" w:history="1">
        <w:r w:rsidRPr="0011738B">
          <w:rPr>
            <w:rStyle w:val="afc"/>
            <w:color w:val="auto"/>
            <w:sz w:val="28"/>
            <w:szCs w:val="28"/>
          </w:rPr>
          <w:t>счете 09</w:t>
        </w:r>
      </w:hyperlink>
      <w:r w:rsidRPr="0011738B">
        <w:rPr>
          <w:sz w:val="28"/>
          <w:szCs w:val="28"/>
        </w:rPr>
        <w:t xml:space="preserve"> "Запасные части к транспортным средствам, выданные взамен изношенных" </w:t>
      </w:r>
      <w:r>
        <w:rPr>
          <w:sz w:val="28"/>
          <w:szCs w:val="28"/>
        </w:rPr>
        <w:t xml:space="preserve">(при наличии транспортных средств) </w:t>
      </w:r>
      <w:r w:rsidRPr="0011738B">
        <w:rPr>
          <w:sz w:val="28"/>
          <w:szCs w:val="28"/>
        </w:rPr>
        <w:t>учет ведется по группам:</w:t>
      </w:r>
      <w:bookmarkEnd w:id="150"/>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двигатели, турбокомпрессоры;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аккумуляторы;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шины, диски;</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карбюраторы;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коробки передач;</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фары.</w:t>
      </w:r>
    </w:p>
    <w:p w:rsidR="0011738B" w:rsidRPr="00004B73" w:rsidRDefault="0011738B" w:rsidP="0011738B">
      <w:pPr>
        <w:rPr>
          <w:sz w:val="28"/>
          <w:szCs w:val="28"/>
        </w:rPr>
      </w:pPr>
      <w:r w:rsidRPr="0011738B">
        <w:rPr>
          <w:i/>
          <w:sz w:val="28"/>
          <w:szCs w:val="28"/>
        </w:rPr>
        <w:t>(</w:t>
      </w:r>
      <w:r w:rsidRPr="00004B73">
        <w:rPr>
          <w:i/>
          <w:sz w:val="28"/>
          <w:szCs w:val="28"/>
        </w:rPr>
        <w:t xml:space="preserve">Основание: </w:t>
      </w:r>
      <w:hyperlink r:id="rId337" w:history="1">
        <w:r w:rsidRPr="00004B73">
          <w:rPr>
            <w:rStyle w:val="afc"/>
            <w:i/>
            <w:color w:val="auto"/>
            <w:sz w:val="28"/>
            <w:szCs w:val="28"/>
          </w:rPr>
          <w:t>п. 349</w:t>
        </w:r>
      </w:hyperlink>
      <w:r w:rsidRPr="00004B73">
        <w:rPr>
          <w:i/>
          <w:sz w:val="28"/>
          <w:szCs w:val="28"/>
        </w:rPr>
        <w:t xml:space="preserve"> Инструкции № 157н)</w:t>
      </w:r>
    </w:p>
    <w:p w:rsidR="00721A1E" w:rsidRPr="00004B73" w:rsidRDefault="00FA1DB4">
      <w:pPr>
        <w:pStyle w:val="2"/>
        <w:rPr>
          <w:sz w:val="28"/>
          <w:szCs w:val="28"/>
        </w:rPr>
      </w:pPr>
      <w:r w:rsidRPr="00004B73">
        <w:rPr>
          <w:sz w:val="28"/>
          <w:szCs w:val="28"/>
        </w:rPr>
        <w:t xml:space="preserve">На </w:t>
      </w:r>
      <w:proofErr w:type="spellStart"/>
      <w:r w:rsidRPr="00004B73">
        <w:rPr>
          <w:sz w:val="28"/>
          <w:szCs w:val="28"/>
        </w:rPr>
        <w:t>забалансовом</w:t>
      </w:r>
      <w:proofErr w:type="spellEnd"/>
      <w:r w:rsidRPr="00004B73">
        <w:rPr>
          <w:sz w:val="28"/>
          <w:szCs w:val="28"/>
        </w:rPr>
        <w:t xml:space="preserve"> </w:t>
      </w:r>
      <w:hyperlink r:id="rId338" w:history="1">
        <w:r w:rsidRPr="00004B73">
          <w:rPr>
            <w:rStyle w:val="afc"/>
            <w:color w:val="auto"/>
            <w:sz w:val="28"/>
            <w:szCs w:val="28"/>
          </w:rPr>
          <w:t>счете 10</w:t>
        </w:r>
      </w:hyperlink>
      <w:r w:rsidRPr="00004B73">
        <w:rPr>
          <w:sz w:val="28"/>
          <w:szCs w:val="28"/>
        </w:rPr>
        <w:t xml:space="preserve"> "Обеспечение исполнения обязательств" учет ведется по видам обеспечений</w:t>
      </w:r>
      <w:r w:rsidR="005901DE" w:rsidRPr="00004B73">
        <w:rPr>
          <w:sz w:val="28"/>
          <w:szCs w:val="28"/>
        </w:rPr>
        <w:t xml:space="preserve"> (субконто2)</w:t>
      </w:r>
      <w:r w:rsidRPr="00004B73">
        <w:rPr>
          <w:sz w:val="28"/>
          <w:szCs w:val="28"/>
        </w:rPr>
        <w:t>:</w:t>
      </w:r>
      <w:bookmarkEnd w:id="151"/>
    </w:p>
    <w:p w:rsidR="00721A1E" w:rsidRPr="00DD6EC5" w:rsidRDefault="00FA1DB4" w:rsidP="00ED2383">
      <w:pPr>
        <w:pStyle w:val="ab"/>
        <w:numPr>
          <w:ilvl w:val="0"/>
          <w:numId w:val="13"/>
        </w:numPr>
        <w:spacing w:after="0"/>
        <w:ind w:left="482"/>
        <w:jc w:val="both"/>
        <w:rPr>
          <w:sz w:val="28"/>
          <w:szCs w:val="28"/>
        </w:rPr>
      </w:pPr>
      <w:r w:rsidRPr="00DD6EC5">
        <w:rPr>
          <w:sz w:val="28"/>
          <w:szCs w:val="28"/>
        </w:rPr>
        <w:t>банковские гарантии;</w:t>
      </w:r>
    </w:p>
    <w:p w:rsidR="00961146" w:rsidRDefault="00FA1DB4" w:rsidP="00ED2383">
      <w:pPr>
        <w:pStyle w:val="ab"/>
        <w:numPr>
          <w:ilvl w:val="0"/>
          <w:numId w:val="13"/>
        </w:numPr>
        <w:spacing w:after="0"/>
        <w:ind w:left="482"/>
        <w:jc w:val="both"/>
        <w:rPr>
          <w:sz w:val="28"/>
          <w:szCs w:val="28"/>
        </w:rPr>
      </w:pPr>
      <w:r w:rsidRPr="00DD6EC5">
        <w:rPr>
          <w:sz w:val="28"/>
          <w:szCs w:val="28"/>
        </w:rPr>
        <w:t>поручительства</w:t>
      </w:r>
    </w:p>
    <w:p w:rsidR="00721A1E" w:rsidRPr="00DD6EC5" w:rsidRDefault="00961146" w:rsidP="00ED2383">
      <w:pPr>
        <w:pStyle w:val="ab"/>
        <w:numPr>
          <w:ilvl w:val="0"/>
          <w:numId w:val="13"/>
        </w:numPr>
        <w:spacing w:after="0"/>
        <w:ind w:left="482"/>
        <w:jc w:val="both"/>
        <w:rPr>
          <w:sz w:val="28"/>
          <w:szCs w:val="28"/>
        </w:rPr>
      </w:pPr>
      <w:r>
        <w:rPr>
          <w:sz w:val="28"/>
          <w:szCs w:val="28"/>
        </w:rPr>
        <w:t>иные обеспечения</w:t>
      </w:r>
      <w:r w:rsidR="00FA1DB4" w:rsidRPr="00DD6EC5">
        <w:rPr>
          <w:sz w:val="28"/>
          <w:szCs w:val="28"/>
        </w:rPr>
        <w:t>.</w:t>
      </w:r>
    </w:p>
    <w:p w:rsidR="00721A1E" w:rsidRPr="00AF49B4" w:rsidRDefault="00FA1DB4">
      <w:pPr>
        <w:rPr>
          <w:sz w:val="28"/>
          <w:szCs w:val="28"/>
        </w:rPr>
      </w:pPr>
      <w:r w:rsidRPr="00AF49B4">
        <w:rPr>
          <w:i/>
          <w:sz w:val="28"/>
          <w:szCs w:val="28"/>
        </w:rPr>
        <w:t xml:space="preserve">(Основание: </w:t>
      </w:r>
      <w:hyperlink r:id="rId339" w:history="1">
        <w:r w:rsidRPr="00AF49B4">
          <w:rPr>
            <w:rStyle w:val="afc"/>
            <w:i/>
            <w:color w:val="auto"/>
            <w:sz w:val="28"/>
            <w:szCs w:val="28"/>
          </w:rPr>
          <w:t>п. 352</w:t>
        </w:r>
      </w:hyperlink>
      <w:r w:rsidRPr="00AF49B4">
        <w:rPr>
          <w:i/>
          <w:sz w:val="28"/>
          <w:szCs w:val="28"/>
        </w:rPr>
        <w:t xml:space="preserve"> Инструкции № 157н)</w:t>
      </w:r>
    </w:p>
    <w:p w:rsidR="00721A1E" w:rsidRPr="00AF49B4" w:rsidRDefault="00FA1DB4">
      <w:pPr>
        <w:pStyle w:val="2"/>
        <w:rPr>
          <w:sz w:val="28"/>
          <w:szCs w:val="28"/>
        </w:rPr>
      </w:pPr>
      <w:bookmarkStart w:id="152" w:name="_ref_1079773"/>
      <w:r w:rsidRPr="00AF49B4">
        <w:rPr>
          <w:sz w:val="28"/>
          <w:szCs w:val="28"/>
        </w:rPr>
        <w:t xml:space="preserve">Аналитический учет по счетам </w:t>
      </w:r>
      <w:hyperlink r:id="rId340" w:history="1">
        <w:r w:rsidRPr="00AF49B4">
          <w:rPr>
            <w:rStyle w:val="afc"/>
            <w:color w:val="auto"/>
            <w:sz w:val="28"/>
            <w:szCs w:val="28"/>
          </w:rPr>
          <w:t>17</w:t>
        </w:r>
      </w:hyperlink>
      <w:r w:rsidRPr="00AF49B4">
        <w:rPr>
          <w:sz w:val="28"/>
          <w:szCs w:val="28"/>
        </w:rPr>
        <w:t xml:space="preserve"> "Поступления денежных средств" и </w:t>
      </w:r>
      <w:hyperlink r:id="rId341" w:history="1">
        <w:r w:rsidRPr="00AF49B4">
          <w:rPr>
            <w:rStyle w:val="afc"/>
            <w:color w:val="auto"/>
            <w:sz w:val="28"/>
            <w:szCs w:val="28"/>
          </w:rPr>
          <w:t>18</w:t>
        </w:r>
      </w:hyperlink>
      <w:r w:rsidRPr="00AF49B4">
        <w:rPr>
          <w:sz w:val="28"/>
          <w:szCs w:val="28"/>
        </w:rPr>
        <w:t xml:space="preserve"> "Выбытия денежных средств" ведется в </w:t>
      </w:r>
      <w:proofErr w:type="spellStart"/>
      <w:r w:rsidRPr="00AF49B4">
        <w:rPr>
          <w:sz w:val="28"/>
          <w:szCs w:val="28"/>
        </w:rPr>
        <w:t>Многографной</w:t>
      </w:r>
      <w:proofErr w:type="spellEnd"/>
      <w:r w:rsidRPr="00AF49B4">
        <w:rPr>
          <w:sz w:val="28"/>
          <w:szCs w:val="28"/>
        </w:rPr>
        <w:t xml:space="preserve"> карточке (</w:t>
      </w:r>
      <w:hyperlink r:id="rId342" w:history="1">
        <w:r w:rsidRPr="00AF49B4">
          <w:rPr>
            <w:rStyle w:val="afc"/>
            <w:color w:val="auto"/>
            <w:sz w:val="28"/>
            <w:szCs w:val="28"/>
          </w:rPr>
          <w:t>ф. 0504054</w:t>
        </w:r>
      </w:hyperlink>
      <w:r w:rsidRPr="00AF49B4">
        <w:rPr>
          <w:sz w:val="28"/>
          <w:szCs w:val="28"/>
        </w:rPr>
        <w:t>).</w:t>
      </w:r>
      <w:bookmarkEnd w:id="152"/>
    </w:p>
    <w:p w:rsidR="00721A1E" w:rsidRPr="00AF49B4" w:rsidRDefault="00FA1DB4">
      <w:pPr>
        <w:rPr>
          <w:sz w:val="28"/>
          <w:szCs w:val="28"/>
        </w:rPr>
      </w:pPr>
      <w:r w:rsidRPr="00AF49B4">
        <w:rPr>
          <w:i/>
          <w:sz w:val="28"/>
          <w:szCs w:val="28"/>
        </w:rPr>
        <w:t xml:space="preserve">(Основание: </w:t>
      </w:r>
      <w:hyperlink r:id="rId343" w:history="1">
        <w:r w:rsidRPr="00AF49B4">
          <w:rPr>
            <w:rStyle w:val="afc"/>
            <w:i/>
            <w:color w:val="auto"/>
            <w:sz w:val="28"/>
            <w:szCs w:val="28"/>
          </w:rPr>
          <w:t>п. п. 366</w:t>
        </w:r>
      </w:hyperlink>
      <w:r w:rsidRPr="00AF49B4">
        <w:rPr>
          <w:i/>
          <w:sz w:val="28"/>
          <w:szCs w:val="28"/>
        </w:rPr>
        <w:t xml:space="preserve">, </w:t>
      </w:r>
      <w:hyperlink r:id="rId344" w:history="1">
        <w:r w:rsidRPr="00AF49B4">
          <w:rPr>
            <w:rStyle w:val="afc"/>
            <w:i/>
            <w:color w:val="auto"/>
            <w:sz w:val="28"/>
            <w:szCs w:val="28"/>
          </w:rPr>
          <w:t>368</w:t>
        </w:r>
      </w:hyperlink>
      <w:r w:rsidRPr="00AF49B4">
        <w:rPr>
          <w:i/>
          <w:sz w:val="28"/>
          <w:szCs w:val="28"/>
        </w:rPr>
        <w:t xml:space="preserve"> Инструкции № 157н)</w:t>
      </w:r>
    </w:p>
    <w:p w:rsidR="00721A1E" w:rsidRPr="00AF49B4" w:rsidRDefault="00FA1DB4">
      <w:pPr>
        <w:pStyle w:val="2"/>
        <w:rPr>
          <w:sz w:val="28"/>
          <w:szCs w:val="28"/>
        </w:rPr>
      </w:pPr>
      <w:bookmarkStart w:id="153" w:name="_ref_531891"/>
      <w:r w:rsidRPr="00AF49B4">
        <w:rPr>
          <w:sz w:val="28"/>
          <w:szCs w:val="28"/>
        </w:rPr>
        <w:t xml:space="preserve">Аналитический учет невыясненных поступлений бюджета прошлых лет ведется на </w:t>
      </w:r>
      <w:hyperlink r:id="rId345" w:history="1">
        <w:r w:rsidRPr="00AF49B4">
          <w:rPr>
            <w:rStyle w:val="afc"/>
            <w:color w:val="auto"/>
            <w:sz w:val="28"/>
            <w:szCs w:val="28"/>
          </w:rPr>
          <w:t>счете 19</w:t>
        </w:r>
      </w:hyperlink>
      <w:r w:rsidRPr="00AF49B4">
        <w:rPr>
          <w:sz w:val="28"/>
          <w:szCs w:val="28"/>
        </w:rPr>
        <w:t xml:space="preserve"> "Невыясненные поступления прошлых лет" в разрезе каждого плательщика, от которого поступили соответствующие средства.</w:t>
      </w:r>
      <w:bookmarkEnd w:id="153"/>
    </w:p>
    <w:p w:rsidR="00721A1E" w:rsidRPr="00AF49B4" w:rsidRDefault="00FA1DB4">
      <w:pPr>
        <w:rPr>
          <w:sz w:val="28"/>
          <w:szCs w:val="28"/>
        </w:rPr>
      </w:pPr>
      <w:r w:rsidRPr="00AF49B4">
        <w:rPr>
          <w:i/>
          <w:sz w:val="28"/>
          <w:szCs w:val="28"/>
        </w:rPr>
        <w:t xml:space="preserve">(Основание: </w:t>
      </w:r>
      <w:hyperlink r:id="rId346" w:history="1">
        <w:r w:rsidRPr="00AF49B4">
          <w:rPr>
            <w:rStyle w:val="afc"/>
            <w:i/>
            <w:color w:val="auto"/>
            <w:sz w:val="28"/>
            <w:szCs w:val="28"/>
          </w:rPr>
          <w:t xml:space="preserve">п. </w:t>
        </w:r>
      </w:hyperlink>
      <w:hyperlink r:id="rId347" w:history="1">
        <w:r w:rsidRPr="00AF49B4">
          <w:rPr>
            <w:rStyle w:val="afc"/>
            <w:i/>
            <w:color w:val="auto"/>
            <w:sz w:val="28"/>
            <w:szCs w:val="28"/>
          </w:rPr>
          <w:t>370</w:t>
        </w:r>
      </w:hyperlink>
      <w:r w:rsidRPr="00AF49B4">
        <w:rPr>
          <w:i/>
          <w:sz w:val="28"/>
          <w:szCs w:val="28"/>
        </w:rPr>
        <w:t xml:space="preserve"> Инструкции № 157н, </w:t>
      </w:r>
      <w:hyperlink r:id="rId348" w:history="1">
        <w:r w:rsidRPr="00AF49B4">
          <w:rPr>
            <w:rStyle w:val="afc"/>
            <w:i/>
            <w:color w:val="auto"/>
            <w:sz w:val="28"/>
            <w:szCs w:val="28"/>
          </w:rPr>
          <w:t>п. 9</w:t>
        </w:r>
      </w:hyperlink>
      <w:r w:rsidRPr="00AF49B4">
        <w:rPr>
          <w:i/>
          <w:sz w:val="28"/>
          <w:szCs w:val="28"/>
        </w:rPr>
        <w:t xml:space="preserve"> СГС "Учетная политика")</w:t>
      </w:r>
    </w:p>
    <w:p w:rsidR="00721A1E" w:rsidRPr="00AF49B4" w:rsidRDefault="00FA1DB4" w:rsidP="00961146">
      <w:pPr>
        <w:pStyle w:val="2"/>
        <w:spacing w:before="0" w:after="0"/>
        <w:rPr>
          <w:sz w:val="28"/>
          <w:szCs w:val="28"/>
        </w:rPr>
      </w:pPr>
      <w:bookmarkStart w:id="154" w:name="_ref_531893"/>
      <w:r w:rsidRPr="00AF49B4">
        <w:rPr>
          <w:sz w:val="28"/>
          <w:szCs w:val="28"/>
        </w:rPr>
        <w:t xml:space="preserve">На </w:t>
      </w:r>
      <w:proofErr w:type="spellStart"/>
      <w:r w:rsidRPr="00AF49B4">
        <w:rPr>
          <w:sz w:val="28"/>
          <w:szCs w:val="28"/>
        </w:rPr>
        <w:t>забалансовый</w:t>
      </w:r>
      <w:proofErr w:type="spellEnd"/>
      <w:r w:rsidRPr="00AF49B4">
        <w:rPr>
          <w:sz w:val="28"/>
          <w:szCs w:val="28"/>
        </w:rPr>
        <w:t xml:space="preserve"> </w:t>
      </w:r>
      <w:hyperlink r:id="rId349" w:history="1">
        <w:r w:rsidRPr="00AF49B4">
          <w:rPr>
            <w:rStyle w:val="afc"/>
            <w:color w:val="auto"/>
            <w:sz w:val="28"/>
            <w:szCs w:val="28"/>
          </w:rPr>
          <w:t>счет 20</w:t>
        </w:r>
      </w:hyperlink>
      <w:r w:rsidRPr="00AF49B4">
        <w:rPr>
          <w:sz w:val="28"/>
          <w:szCs w:val="28"/>
        </w:rPr>
        <w:t xml:space="preserve"> "Задолженность, невостребованная кредиторами" не востребованная кредитором задолженность принимается по </w:t>
      </w:r>
      <w:r w:rsidR="000C65F5" w:rsidRPr="00AF49B4">
        <w:rPr>
          <w:sz w:val="28"/>
          <w:szCs w:val="28"/>
        </w:rPr>
        <w:t>приказу учреждения,</w:t>
      </w:r>
      <w:r w:rsidRPr="00AF49B4">
        <w:rPr>
          <w:sz w:val="28"/>
          <w:szCs w:val="28"/>
        </w:rPr>
        <w:t xml:space="preserve"> изданному на основании:</w:t>
      </w:r>
      <w:bookmarkEnd w:id="154"/>
    </w:p>
    <w:p w:rsidR="00721A1E" w:rsidRPr="00AF49B4" w:rsidRDefault="00FA1DB4" w:rsidP="00961146">
      <w:pPr>
        <w:spacing w:before="0" w:after="0"/>
        <w:rPr>
          <w:sz w:val="28"/>
          <w:szCs w:val="28"/>
        </w:rPr>
      </w:pPr>
      <w:r w:rsidRPr="00AF49B4">
        <w:rPr>
          <w:sz w:val="28"/>
          <w:szCs w:val="28"/>
        </w:rPr>
        <w:lastRenderedPageBreak/>
        <w:t xml:space="preserve">- инвентаризационной описи расчетов с покупателями, поставщиками и </w:t>
      </w:r>
      <w:proofErr w:type="gramStart"/>
      <w:r w:rsidRPr="00AF49B4">
        <w:rPr>
          <w:sz w:val="28"/>
          <w:szCs w:val="28"/>
        </w:rPr>
        <w:t>прочими дебиторами</w:t>
      </w:r>
      <w:proofErr w:type="gramEnd"/>
      <w:r w:rsidRPr="00AF49B4">
        <w:rPr>
          <w:sz w:val="28"/>
          <w:szCs w:val="28"/>
        </w:rPr>
        <w:t xml:space="preserve"> и кредиторами </w:t>
      </w:r>
      <w:hyperlink r:id="rId350" w:history="1">
        <w:r w:rsidRPr="00AF49B4">
          <w:rPr>
            <w:rStyle w:val="afc"/>
            <w:color w:val="auto"/>
            <w:sz w:val="28"/>
            <w:szCs w:val="28"/>
          </w:rPr>
          <w:t>(ф. 0504089)</w:t>
        </w:r>
      </w:hyperlink>
      <w:r w:rsidRPr="00AF49B4">
        <w:rPr>
          <w:sz w:val="28"/>
          <w:szCs w:val="28"/>
        </w:rPr>
        <w:t>;</w:t>
      </w:r>
    </w:p>
    <w:p w:rsidR="00721A1E" w:rsidRPr="00800C0B" w:rsidRDefault="00FA1DB4" w:rsidP="00961146">
      <w:pPr>
        <w:spacing w:before="0" w:after="0"/>
        <w:rPr>
          <w:sz w:val="28"/>
          <w:szCs w:val="28"/>
        </w:rPr>
      </w:pPr>
      <w:r w:rsidRPr="00800C0B">
        <w:rPr>
          <w:sz w:val="28"/>
          <w:szCs w:val="28"/>
        </w:rPr>
        <w:t>- докладной записки о выявлении кредиторской задолженности, не востребованной кредиторами.</w:t>
      </w:r>
    </w:p>
    <w:p w:rsidR="00721A1E" w:rsidRPr="00800C0B" w:rsidRDefault="00FA1DB4" w:rsidP="00961146">
      <w:pPr>
        <w:spacing w:before="0" w:after="0"/>
        <w:rPr>
          <w:sz w:val="28"/>
          <w:szCs w:val="28"/>
        </w:rPr>
      </w:pPr>
      <w:r w:rsidRPr="00800C0B">
        <w:rPr>
          <w:sz w:val="28"/>
          <w:szCs w:val="28"/>
        </w:rPr>
        <w:t xml:space="preserve">Списание задолженности с </w:t>
      </w:r>
      <w:proofErr w:type="spellStart"/>
      <w:r w:rsidRPr="00800C0B">
        <w:rPr>
          <w:sz w:val="28"/>
          <w:szCs w:val="28"/>
        </w:rPr>
        <w:t>забалансового</w:t>
      </w:r>
      <w:proofErr w:type="spellEnd"/>
      <w:r w:rsidRPr="00800C0B">
        <w:rPr>
          <w:sz w:val="28"/>
          <w:szCs w:val="28"/>
        </w:rPr>
        <w:t xml:space="preserve"> учета осуществляется по итогам инвентаризации на основании решения инвентаризационной комиссии в следующих случаях:</w:t>
      </w:r>
    </w:p>
    <w:p w:rsidR="00721A1E" w:rsidRPr="00800C0B" w:rsidRDefault="00FA1DB4" w:rsidP="00961146">
      <w:pPr>
        <w:spacing w:before="0" w:after="0"/>
        <w:rPr>
          <w:sz w:val="28"/>
          <w:szCs w:val="28"/>
        </w:rPr>
      </w:pPr>
      <w:r w:rsidRPr="00800C0B">
        <w:rPr>
          <w:sz w:val="28"/>
          <w:szCs w:val="28"/>
        </w:rPr>
        <w:t>- завершился срок возможного возобновления процедуры взыскания задолженности согласно законодательству;</w:t>
      </w:r>
    </w:p>
    <w:p w:rsidR="00721A1E" w:rsidRPr="00AF49B4" w:rsidRDefault="00FA1DB4" w:rsidP="00961146">
      <w:pPr>
        <w:spacing w:before="0" w:after="0"/>
        <w:rPr>
          <w:sz w:val="28"/>
          <w:szCs w:val="28"/>
        </w:rPr>
      </w:pPr>
      <w:r w:rsidRPr="00800C0B">
        <w:rPr>
          <w:sz w:val="28"/>
          <w:szCs w:val="28"/>
        </w:rPr>
        <w:t xml:space="preserve">- имеются документы, подтверждающие прекращение обязательства в связи со </w:t>
      </w:r>
      <w:r w:rsidRPr="00AF49B4">
        <w:rPr>
          <w:sz w:val="28"/>
          <w:szCs w:val="28"/>
        </w:rPr>
        <w:t>смертью (ликвидацией) контрагента.</w:t>
      </w:r>
    </w:p>
    <w:p w:rsidR="00721A1E" w:rsidRPr="00AF49B4" w:rsidRDefault="00FA1DB4">
      <w:pPr>
        <w:rPr>
          <w:sz w:val="28"/>
          <w:szCs w:val="28"/>
        </w:rPr>
      </w:pPr>
      <w:r w:rsidRPr="00AF49B4">
        <w:rPr>
          <w:i/>
          <w:sz w:val="28"/>
          <w:szCs w:val="28"/>
        </w:rPr>
        <w:t xml:space="preserve">(Основание: </w:t>
      </w:r>
      <w:hyperlink r:id="rId351" w:history="1">
        <w:r w:rsidRPr="00AF49B4">
          <w:rPr>
            <w:rStyle w:val="afc"/>
            <w:i/>
            <w:color w:val="auto"/>
            <w:sz w:val="28"/>
            <w:szCs w:val="28"/>
          </w:rPr>
          <w:t>п. 371</w:t>
        </w:r>
      </w:hyperlink>
      <w:r w:rsidRPr="00AF49B4">
        <w:rPr>
          <w:i/>
          <w:sz w:val="28"/>
          <w:szCs w:val="28"/>
        </w:rPr>
        <w:t xml:space="preserve"> Инструкции № 157н)</w:t>
      </w:r>
    </w:p>
    <w:p w:rsidR="00721A1E" w:rsidRPr="00800C0B" w:rsidRDefault="00FA1DB4">
      <w:pPr>
        <w:pStyle w:val="2"/>
        <w:rPr>
          <w:sz w:val="28"/>
          <w:szCs w:val="28"/>
        </w:rPr>
      </w:pPr>
      <w:bookmarkStart w:id="155" w:name="_ref_531894"/>
      <w:r w:rsidRPr="00AF49B4">
        <w:rPr>
          <w:sz w:val="28"/>
          <w:szCs w:val="28"/>
        </w:rPr>
        <w:t xml:space="preserve">Основные средства на </w:t>
      </w:r>
      <w:proofErr w:type="spellStart"/>
      <w:r w:rsidRPr="00AF49B4">
        <w:rPr>
          <w:sz w:val="28"/>
          <w:szCs w:val="28"/>
        </w:rPr>
        <w:t>забалансовом</w:t>
      </w:r>
      <w:proofErr w:type="spellEnd"/>
      <w:r w:rsidRPr="00AF49B4">
        <w:rPr>
          <w:sz w:val="28"/>
          <w:szCs w:val="28"/>
        </w:rPr>
        <w:t xml:space="preserve"> </w:t>
      </w:r>
      <w:hyperlink r:id="rId352" w:history="1">
        <w:r w:rsidRPr="00AF49B4">
          <w:rPr>
            <w:rStyle w:val="afc"/>
            <w:color w:val="auto"/>
            <w:sz w:val="28"/>
            <w:szCs w:val="28"/>
          </w:rPr>
          <w:t>счете 21</w:t>
        </w:r>
      </w:hyperlink>
      <w:r w:rsidRPr="00AF49B4">
        <w:rPr>
          <w:sz w:val="28"/>
          <w:szCs w:val="28"/>
        </w:rPr>
        <w:t xml:space="preserve"> "Основные</w:t>
      </w:r>
      <w:r w:rsidRPr="00800C0B">
        <w:rPr>
          <w:sz w:val="28"/>
          <w:szCs w:val="28"/>
        </w:rPr>
        <w:t xml:space="preserve"> средства в эксплуатации" учитываются по балансовой стоимости объекта.</w:t>
      </w:r>
      <w:bookmarkEnd w:id="155"/>
    </w:p>
    <w:p w:rsidR="00721A1E" w:rsidRPr="00004B73" w:rsidRDefault="00FA1DB4">
      <w:pPr>
        <w:rPr>
          <w:sz w:val="28"/>
          <w:szCs w:val="28"/>
        </w:rPr>
      </w:pPr>
      <w:r w:rsidRPr="00004B73">
        <w:rPr>
          <w:i/>
          <w:sz w:val="28"/>
          <w:szCs w:val="28"/>
        </w:rPr>
        <w:t xml:space="preserve">(Основание: </w:t>
      </w:r>
      <w:hyperlink r:id="rId353" w:history="1">
        <w:r w:rsidRPr="00004B73">
          <w:rPr>
            <w:rStyle w:val="afc"/>
            <w:i/>
            <w:color w:val="auto"/>
            <w:sz w:val="28"/>
            <w:szCs w:val="28"/>
          </w:rPr>
          <w:t>п. 373</w:t>
        </w:r>
      </w:hyperlink>
      <w:r w:rsidRPr="00004B73">
        <w:rPr>
          <w:i/>
          <w:sz w:val="28"/>
          <w:szCs w:val="28"/>
        </w:rPr>
        <w:t xml:space="preserve"> Инструкции № 157н)</w:t>
      </w:r>
    </w:p>
    <w:p w:rsidR="00721A1E" w:rsidRPr="00004B73" w:rsidRDefault="00FA1DB4">
      <w:pPr>
        <w:pStyle w:val="2"/>
        <w:rPr>
          <w:sz w:val="28"/>
          <w:szCs w:val="28"/>
        </w:rPr>
      </w:pPr>
      <w:bookmarkStart w:id="156" w:name="_ref_531895"/>
      <w:r w:rsidRPr="00004B73">
        <w:rPr>
          <w:sz w:val="28"/>
          <w:szCs w:val="28"/>
        </w:rPr>
        <w:t xml:space="preserve">Аналитический учет на </w:t>
      </w:r>
      <w:hyperlink r:id="rId354" w:history="1">
        <w:r w:rsidRPr="00004B73">
          <w:rPr>
            <w:rStyle w:val="afc"/>
            <w:color w:val="auto"/>
            <w:sz w:val="28"/>
            <w:szCs w:val="28"/>
          </w:rPr>
          <w:t>счете 21</w:t>
        </w:r>
      </w:hyperlink>
      <w:r w:rsidRPr="00004B73">
        <w:rPr>
          <w:sz w:val="28"/>
          <w:szCs w:val="28"/>
        </w:rPr>
        <w:t xml:space="preserve"> ведется по следующим группам:</w:t>
      </w:r>
      <w:bookmarkEnd w:id="156"/>
    </w:p>
    <w:p w:rsidR="00DD6EC5" w:rsidRPr="00004B73" w:rsidRDefault="00DD6EC5" w:rsidP="00DD6EC5">
      <w:pPr>
        <w:spacing w:before="0" w:after="0"/>
        <w:rPr>
          <w:sz w:val="28"/>
          <w:szCs w:val="28"/>
        </w:rPr>
      </w:pPr>
      <w:r w:rsidRPr="00004B73">
        <w:rPr>
          <w:sz w:val="28"/>
          <w:szCs w:val="28"/>
        </w:rPr>
        <w:t xml:space="preserve">- </w:t>
      </w:r>
      <w:r w:rsidR="00DA66E6" w:rsidRPr="00004B73">
        <w:rPr>
          <w:sz w:val="28"/>
          <w:szCs w:val="28"/>
        </w:rPr>
        <w:t>21.34 -</w:t>
      </w:r>
      <w:r w:rsidRPr="00004B73">
        <w:rPr>
          <w:sz w:val="28"/>
          <w:szCs w:val="28"/>
        </w:rPr>
        <w:t>машины и оборудование</w:t>
      </w:r>
      <w:r w:rsidR="00DA66E6" w:rsidRPr="00004B73">
        <w:rPr>
          <w:sz w:val="28"/>
          <w:szCs w:val="28"/>
        </w:rPr>
        <w:t xml:space="preserve"> - иное движимое имущество</w:t>
      </w:r>
      <w:r w:rsidRPr="00004B73">
        <w:rPr>
          <w:sz w:val="28"/>
          <w:szCs w:val="28"/>
        </w:rPr>
        <w:t xml:space="preserve">; </w:t>
      </w:r>
    </w:p>
    <w:p w:rsidR="00DD6EC5" w:rsidRPr="00DD6EC5" w:rsidRDefault="00DD6EC5" w:rsidP="00DD6EC5">
      <w:pPr>
        <w:spacing w:before="0" w:after="0"/>
        <w:rPr>
          <w:sz w:val="28"/>
          <w:szCs w:val="28"/>
        </w:rPr>
      </w:pPr>
      <w:r w:rsidRPr="00004B73">
        <w:rPr>
          <w:sz w:val="28"/>
          <w:szCs w:val="28"/>
        </w:rPr>
        <w:t xml:space="preserve">- </w:t>
      </w:r>
      <w:r w:rsidR="00DA66E6" w:rsidRPr="00004B73">
        <w:rPr>
          <w:sz w:val="28"/>
          <w:szCs w:val="28"/>
        </w:rPr>
        <w:t xml:space="preserve">21.36 – инвентарь </w:t>
      </w:r>
      <w:r w:rsidRPr="00004B73">
        <w:rPr>
          <w:sz w:val="28"/>
          <w:szCs w:val="28"/>
        </w:rPr>
        <w:t xml:space="preserve">производственный и хозяйственный </w:t>
      </w:r>
      <w:r w:rsidR="00DA66E6" w:rsidRPr="00004B73">
        <w:rPr>
          <w:sz w:val="28"/>
          <w:szCs w:val="28"/>
        </w:rPr>
        <w:t>- иное движимое имущество</w:t>
      </w:r>
      <w:r w:rsidRPr="00004B73">
        <w:rPr>
          <w:sz w:val="28"/>
          <w:szCs w:val="28"/>
        </w:rPr>
        <w:t>.</w:t>
      </w:r>
    </w:p>
    <w:p w:rsidR="00721A1E" w:rsidRPr="00AF49B4" w:rsidRDefault="00FA1DB4">
      <w:pPr>
        <w:rPr>
          <w:sz w:val="28"/>
          <w:szCs w:val="28"/>
        </w:rPr>
      </w:pPr>
      <w:r w:rsidRPr="00AF49B4">
        <w:rPr>
          <w:i/>
          <w:sz w:val="28"/>
          <w:szCs w:val="28"/>
        </w:rPr>
        <w:t xml:space="preserve">(Основание: </w:t>
      </w:r>
      <w:hyperlink r:id="rId355" w:history="1">
        <w:r w:rsidRPr="00AF49B4">
          <w:rPr>
            <w:rStyle w:val="afc"/>
            <w:i/>
            <w:color w:val="auto"/>
            <w:sz w:val="28"/>
            <w:szCs w:val="28"/>
          </w:rPr>
          <w:t xml:space="preserve">п. </w:t>
        </w:r>
      </w:hyperlink>
      <w:hyperlink r:id="rId356" w:history="1">
        <w:r w:rsidRPr="00AF49B4">
          <w:rPr>
            <w:rStyle w:val="afc"/>
            <w:i/>
            <w:color w:val="auto"/>
            <w:sz w:val="28"/>
            <w:szCs w:val="28"/>
          </w:rPr>
          <w:t>374</w:t>
        </w:r>
      </w:hyperlink>
      <w:r w:rsidRPr="00AF49B4">
        <w:rPr>
          <w:i/>
          <w:sz w:val="28"/>
          <w:szCs w:val="28"/>
        </w:rPr>
        <w:t xml:space="preserve"> Инструкции № 157н, </w:t>
      </w:r>
      <w:hyperlink r:id="rId357" w:history="1">
        <w:r w:rsidRPr="00AF49B4">
          <w:rPr>
            <w:rStyle w:val="afc"/>
            <w:i/>
            <w:color w:val="auto"/>
            <w:sz w:val="28"/>
            <w:szCs w:val="28"/>
          </w:rPr>
          <w:t>п. 9</w:t>
        </w:r>
      </w:hyperlink>
      <w:r w:rsidRPr="00AF49B4">
        <w:rPr>
          <w:i/>
          <w:sz w:val="28"/>
          <w:szCs w:val="28"/>
        </w:rPr>
        <w:t xml:space="preserve"> СГС "Учетная политика")</w:t>
      </w:r>
    </w:p>
    <w:p w:rsidR="007546C1" w:rsidRPr="004549FA" w:rsidRDefault="007546C1" w:rsidP="007546C1">
      <w:pPr>
        <w:pStyle w:val="2"/>
        <w:rPr>
          <w:sz w:val="28"/>
          <w:szCs w:val="28"/>
        </w:rPr>
      </w:pPr>
      <w:bookmarkStart w:id="157" w:name="_ref_531896"/>
      <w:r w:rsidRPr="004549FA">
        <w:rPr>
          <w:sz w:val="28"/>
          <w:szCs w:val="28"/>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4549FA">
        <w:rPr>
          <w:sz w:val="28"/>
          <w:szCs w:val="28"/>
        </w:rPr>
        <w:t>забалансовом</w:t>
      </w:r>
      <w:proofErr w:type="spellEnd"/>
      <w:r w:rsidRPr="004549FA">
        <w:rPr>
          <w:sz w:val="28"/>
          <w:szCs w:val="28"/>
        </w:rPr>
        <w:t xml:space="preserve"> учете, оформляется соответствующим актом о списании (</w:t>
      </w:r>
      <w:hyperlink r:id="rId358" w:history="1">
        <w:r w:rsidRPr="004549FA">
          <w:rPr>
            <w:rStyle w:val="afc"/>
            <w:color w:val="auto"/>
            <w:sz w:val="28"/>
            <w:szCs w:val="28"/>
          </w:rPr>
          <w:t xml:space="preserve">ф. </w:t>
        </w:r>
      </w:hyperlink>
      <w:r w:rsidR="004549FA" w:rsidRPr="004549FA">
        <w:rPr>
          <w:rStyle w:val="afc"/>
          <w:color w:val="auto"/>
          <w:sz w:val="28"/>
          <w:szCs w:val="28"/>
        </w:rPr>
        <w:t>0510454</w:t>
      </w:r>
      <w:r w:rsidRPr="004549FA">
        <w:rPr>
          <w:sz w:val="28"/>
          <w:szCs w:val="28"/>
        </w:rPr>
        <w:t>).</w:t>
      </w:r>
    </w:p>
    <w:p w:rsidR="007546C1" w:rsidRPr="007546C1" w:rsidRDefault="007546C1" w:rsidP="007546C1">
      <w:pPr>
        <w:rPr>
          <w:i/>
          <w:sz w:val="28"/>
          <w:szCs w:val="28"/>
        </w:rPr>
      </w:pPr>
      <w:r w:rsidRPr="007546C1">
        <w:rPr>
          <w:i/>
          <w:sz w:val="28"/>
          <w:szCs w:val="28"/>
        </w:rPr>
        <w:t xml:space="preserve">(Основание: </w:t>
      </w:r>
      <w:hyperlink r:id="rId359" w:history="1">
        <w:r w:rsidRPr="007546C1">
          <w:rPr>
            <w:rStyle w:val="afc"/>
            <w:i/>
            <w:color w:val="auto"/>
            <w:sz w:val="28"/>
            <w:szCs w:val="28"/>
          </w:rPr>
          <w:t>п. 51</w:t>
        </w:r>
      </w:hyperlink>
      <w:r w:rsidRPr="007546C1">
        <w:rPr>
          <w:i/>
          <w:sz w:val="28"/>
          <w:szCs w:val="28"/>
        </w:rPr>
        <w:t xml:space="preserve"> Инструкции № 157н)</w:t>
      </w:r>
      <w:bookmarkStart w:id="158" w:name="_docEnd_2"/>
      <w:bookmarkEnd w:id="158"/>
      <w:r w:rsidRPr="007546C1">
        <w:rPr>
          <w:sz w:val="28"/>
          <w:szCs w:val="28"/>
        </w:rPr>
        <w:t xml:space="preserve"> </w:t>
      </w:r>
    </w:p>
    <w:p w:rsidR="00721A1E" w:rsidRPr="00AF49B4" w:rsidRDefault="00FA1DB4">
      <w:pPr>
        <w:pStyle w:val="2"/>
        <w:rPr>
          <w:sz w:val="28"/>
          <w:szCs w:val="28"/>
        </w:rPr>
      </w:pPr>
      <w:r w:rsidRPr="00AF49B4">
        <w:rPr>
          <w:sz w:val="28"/>
          <w:szCs w:val="28"/>
        </w:rPr>
        <w:t xml:space="preserve">Аналитический учет по </w:t>
      </w:r>
      <w:hyperlink r:id="rId360" w:history="1">
        <w:r w:rsidRPr="00AF49B4">
          <w:rPr>
            <w:rStyle w:val="afc"/>
            <w:color w:val="auto"/>
            <w:sz w:val="28"/>
            <w:szCs w:val="28"/>
          </w:rPr>
          <w:t>счету 22</w:t>
        </w:r>
      </w:hyperlink>
      <w:r w:rsidRPr="00AF49B4">
        <w:rPr>
          <w:sz w:val="28"/>
          <w:szCs w:val="28"/>
        </w:rPr>
        <w:t xml:space="preserve"> "Материальные ценности, полученные по централизованному снабжению" ведется в разрезе видов материальных ценностей, получателей.</w:t>
      </w:r>
      <w:bookmarkEnd w:id="157"/>
    </w:p>
    <w:p w:rsidR="00721A1E" w:rsidRPr="00004B73" w:rsidRDefault="00FA1DB4">
      <w:pPr>
        <w:rPr>
          <w:i/>
          <w:sz w:val="28"/>
          <w:szCs w:val="28"/>
        </w:rPr>
      </w:pPr>
      <w:r w:rsidRPr="00004B73">
        <w:rPr>
          <w:i/>
          <w:sz w:val="28"/>
          <w:szCs w:val="28"/>
        </w:rPr>
        <w:t xml:space="preserve">(Основание: </w:t>
      </w:r>
      <w:hyperlink r:id="rId361" w:history="1">
        <w:r w:rsidRPr="00004B73">
          <w:rPr>
            <w:rStyle w:val="afc"/>
            <w:i/>
            <w:color w:val="auto"/>
            <w:sz w:val="28"/>
            <w:szCs w:val="28"/>
          </w:rPr>
          <w:t xml:space="preserve">п. </w:t>
        </w:r>
      </w:hyperlink>
      <w:hyperlink r:id="rId362" w:history="1">
        <w:r w:rsidRPr="00004B73">
          <w:rPr>
            <w:rStyle w:val="afc"/>
            <w:i/>
            <w:color w:val="auto"/>
            <w:sz w:val="28"/>
            <w:szCs w:val="28"/>
          </w:rPr>
          <w:t>376</w:t>
        </w:r>
      </w:hyperlink>
      <w:r w:rsidRPr="00004B73">
        <w:rPr>
          <w:i/>
          <w:sz w:val="28"/>
          <w:szCs w:val="28"/>
        </w:rPr>
        <w:t xml:space="preserve"> Инструкции № 157н, </w:t>
      </w:r>
      <w:hyperlink r:id="rId363" w:history="1">
        <w:r w:rsidRPr="00004B73">
          <w:rPr>
            <w:rStyle w:val="afc"/>
            <w:i/>
            <w:color w:val="auto"/>
            <w:sz w:val="28"/>
            <w:szCs w:val="28"/>
          </w:rPr>
          <w:t>п. 9</w:t>
        </w:r>
      </w:hyperlink>
      <w:r w:rsidRPr="00004B73">
        <w:rPr>
          <w:i/>
          <w:sz w:val="28"/>
          <w:szCs w:val="28"/>
        </w:rPr>
        <w:t xml:space="preserve"> СГС "Учетная политика")</w:t>
      </w:r>
    </w:p>
    <w:p w:rsidR="007546C1" w:rsidRPr="007546C1" w:rsidRDefault="007546C1" w:rsidP="007546C1">
      <w:pPr>
        <w:pStyle w:val="2"/>
        <w:spacing w:after="0"/>
        <w:rPr>
          <w:sz w:val="28"/>
          <w:szCs w:val="28"/>
        </w:rPr>
      </w:pPr>
      <w:r w:rsidRPr="007546C1">
        <w:rPr>
          <w:sz w:val="28"/>
          <w:szCs w:val="28"/>
        </w:rPr>
        <w:t xml:space="preserve">На </w:t>
      </w:r>
      <w:proofErr w:type="gramStart"/>
      <w:r w:rsidRPr="007546C1">
        <w:rPr>
          <w:sz w:val="28"/>
          <w:szCs w:val="28"/>
        </w:rPr>
        <w:t>счете  27</w:t>
      </w:r>
      <w:proofErr w:type="gramEnd"/>
      <w:r w:rsidRPr="007546C1">
        <w:rPr>
          <w:sz w:val="28"/>
          <w:szCs w:val="28"/>
        </w:rPr>
        <w:t xml:space="preserve"> "Материальные ценности, выданные в личное пользование работникам (сотрудникам)"  ведется учет имущества, выданного учреждением в постоянное личное пользование работникам для выполнения ими служебных (должностных) обязанностей, предусматривающих использование полученного имущества, в том числе за пределами территории учреждения, вне продолжительности действующего режима рабочего времени, в целях </w:t>
      </w:r>
      <w:r w:rsidRPr="007546C1">
        <w:rPr>
          <w:sz w:val="28"/>
          <w:szCs w:val="28"/>
        </w:rPr>
        <w:lastRenderedPageBreak/>
        <w:t>обеспечения контроля за его сохранностью, целевым использованием и движением.</w:t>
      </w:r>
    </w:p>
    <w:p w:rsidR="007546C1" w:rsidRPr="007546C1" w:rsidRDefault="007546C1" w:rsidP="007546C1">
      <w:pPr>
        <w:autoSpaceDE w:val="0"/>
        <w:autoSpaceDN w:val="0"/>
        <w:adjustRightInd w:val="0"/>
        <w:spacing w:before="0" w:after="0" w:line="240" w:lineRule="auto"/>
        <w:ind w:firstLine="540"/>
        <w:rPr>
          <w:sz w:val="28"/>
          <w:szCs w:val="28"/>
        </w:rPr>
      </w:pPr>
      <w:r w:rsidRPr="007546C1">
        <w:rPr>
          <w:sz w:val="28"/>
          <w:szCs w:val="28"/>
        </w:rPr>
        <w:t xml:space="preserve">Аналитический учет по </w:t>
      </w:r>
      <w:hyperlink r:id="rId364" w:history="1">
        <w:r w:rsidRPr="007546C1">
          <w:rPr>
            <w:sz w:val="28"/>
            <w:szCs w:val="28"/>
          </w:rPr>
          <w:t>счету</w:t>
        </w:r>
      </w:hyperlink>
      <w:r w:rsidRPr="007546C1">
        <w:rPr>
          <w:sz w:val="28"/>
          <w:szCs w:val="28"/>
        </w:rPr>
        <w:t xml:space="preserve"> ведется в разрезе сотрудников (пользователей имущества), местонахождений объектов (адресов), объектов имущества, кодов классификации операций сектора государственного управления.</w:t>
      </w:r>
    </w:p>
    <w:p w:rsidR="007546C1" w:rsidRPr="007546C1" w:rsidRDefault="007546C1" w:rsidP="007546C1">
      <w:pPr>
        <w:rPr>
          <w:i/>
          <w:sz w:val="28"/>
          <w:szCs w:val="28"/>
        </w:rPr>
      </w:pPr>
      <w:r w:rsidRPr="007546C1">
        <w:rPr>
          <w:i/>
          <w:sz w:val="28"/>
          <w:szCs w:val="28"/>
        </w:rPr>
        <w:t xml:space="preserve">(Основание: </w:t>
      </w:r>
      <w:hyperlink r:id="rId365" w:history="1">
        <w:r w:rsidRPr="007546C1">
          <w:rPr>
            <w:rStyle w:val="afc"/>
            <w:i/>
            <w:color w:val="auto"/>
            <w:sz w:val="28"/>
            <w:szCs w:val="28"/>
          </w:rPr>
          <w:t xml:space="preserve">п. </w:t>
        </w:r>
      </w:hyperlink>
      <w:r w:rsidRPr="007546C1">
        <w:rPr>
          <w:sz w:val="28"/>
          <w:szCs w:val="28"/>
          <w:u w:val="single"/>
        </w:rPr>
        <w:t xml:space="preserve">385, </w:t>
      </w:r>
      <w:proofErr w:type="gramStart"/>
      <w:r w:rsidRPr="007546C1">
        <w:rPr>
          <w:sz w:val="28"/>
          <w:szCs w:val="28"/>
          <w:u w:val="single"/>
        </w:rPr>
        <w:t>386</w:t>
      </w:r>
      <w:r w:rsidRPr="007546C1">
        <w:rPr>
          <w:sz w:val="28"/>
          <w:szCs w:val="28"/>
        </w:rPr>
        <w:t xml:space="preserve"> </w:t>
      </w:r>
      <w:r w:rsidRPr="007546C1">
        <w:rPr>
          <w:i/>
          <w:sz w:val="28"/>
          <w:szCs w:val="28"/>
        </w:rPr>
        <w:t xml:space="preserve"> Инструкции</w:t>
      </w:r>
      <w:proofErr w:type="gramEnd"/>
      <w:r w:rsidRPr="007546C1">
        <w:rPr>
          <w:i/>
          <w:sz w:val="28"/>
          <w:szCs w:val="28"/>
        </w:rPr>
        <w:t xml:space="preserve"> № 157н)</w:t>
      </w:r>
    </w:p>
    <w:p w:rsidR="007D14AF" w:rsidRPr="00004B73" w:rsidRDefault="00360081" w:rsidP="00360081">
      <w:pPr>
        <w:pStyle w:val="2"/>
        <w:rPr>
          <w:sz w:val="28"/>
          <w:szCs w:val="28"/>
        </w:rPr>
      </w:pPr>
      <w:r w:rsidRPr="00004B73">
        <w:rPr>
          <w:sz w:val="28"/>
          <w:szCs w:val="28"/>
        </w:rPr>
        <w:t xml:space="preserve">В случаях производственной необходимости сотрудник может использовать личное имущество на своем рабочем месте, которое учитывается на </w:t>
      </w:r>
      <w:proofErr w:type="spellStart"/>
      <w:r w:rsidRPr="00004B73">
        <w:rPr>
          <w:sz w:val="28"/>
          <w:szCs w:val="28"/>
        </w:rPr>
        <w:t>забалансовом</w:t>
      </w:r>
      <w:proofErr w:type="spellEnd"/>
      <w:r w:rsidRPr="00004B73">
        <w:rPr>
          <w:sz w:val="28"/>
          <w:szCs w:val="28"/>
        </w:rPr>
        <w:t xml:space="preserve"> счете 99 - «Личное имущество в пользовании» (на основании договора и </w:t>
      </w:r>
      <w:r w:rsidR="0050060F">
        <w:rPr>
          <w:sz w:val="28"/>
          <w:szCs w:val="28"/>
        </w:rPr>
        <w:t xml:space="preserve">(или) </w:t>
      </w:r>
      <w:r w:rsidRPr="00004B73">
        <w:rPr>
          <w:sz w:val="28"/>
          <w:szCs w:val="28"/>
        </w:rPr>
        <w:t>акта приема-передачи имущества в пользование)</w:t>
      </w:r>
      <w:r w:rsidR="007D14AF" w:rsidRPr="00004B73">
        <w:rPr>
          <w:sz w:val="28"/>
          <w:szCs w:val="28"/>
        </w:rPr>
        <w:t>:</w:t>
      </w:r>
    </w:p>
    <w:p w:rsidR="007D14AF" w:rsidRPr="00004B73" w:rsidRDefault="007D14AF" w:rsidP="007D14AF">
      <w:pPr>
        <w:pStyle w:val="2"/>
        <w:numPr>
          <w:ilvl w:val="0"/>
          <w:numId w:val="0"/>
        </w:numPr>
        <w:ind w:left="482"/>
        <w:rPr>
          <w:sz w:val="28"/>
          <w:szCs w:val="28"/>
        </w:rPr>
      </w:pPr>
      <w:r w:rsidRPr="00004B73">
        <w:rPr>
          <w:sz w:val="28"/>
          <w:szCs w:val="28"/>
        </w:rPr>
        <w:t>- 99.1 - ОС личное имущество;</w:t>
      </w:r>
    </w:p>
    <w:p w:rsidR="00360081" w:rsidRPr="00004B73" w:rsidRDefault="007D14AF" w:rsidP="007D14AF">
      <w:pPr>
        <w:pStyle w:val="2"/>
        <w:numPr>
          <w:ilvl w:val="0"/>
          <w:numId w:val="0"/>
        </w:numPr>
        <w:ind w:left="482"/>
        <w:rPr>
          <w:sz w:val="28"/>
          <w:szCs w:val="28"/>
        </w:rPr>
      </w:pPr>
      <w:r w:rsidRPr="00004B73">
        <w:rPr>
          <w:sz w:val="28"/>
          <w:szCs w:val="28"/>
        </w:rPr>
        <w:t xml:space="preserve">- 99.2 - </w:t>
      </w:r>
      <w:r w:rsidR="00360081" w:rsidRPr="00004B73">
        <w:rPr>
          <w:sz w:val="28"/>
          <w:szCs w:val="28"/>
        </w:rPr>
        <w:t xml:space="preserve"> </w:t>
      </w:r>
      <w:r w:rsidRPr="00004B73">
        <w:rPr>
          <w:sz w:val="28"/>
          <w:szCs w:val="28"/>
        </w:rPr>
        <w:t>МЗ личное имущество.</w:t>
      </w:r>
    </w:p>
    <w:p w:rsidR="007546C1" w:rsidRDefault="007546C1" w:rsidP="007546C1">
      <w:pPr>
        <w:pStyle w:val="2"/>
        <w:spacing w:after="0"/>
        <w:rPr>
          <w:sz w:val="28"/>
          <w:szCs w:val="28"/>
        </w:rPr>
      </w:pPr>
      <w:bookmarkStart w:id="159" w:name="_ref_531899"/>
      <w:r w:rsidRPr="007546C1">
        <w:rPr>
          <w:sz w:val="28"/>
          <w:szCs w:val="28"/>
        </w:rPr>
        <w:t>Денежные документы, выданные из фондовой кассы в подотчет</w:t>
      </w:r>
      <w:r>
        <w:rPr>
          <w:sz w:val="28"/>
          <w:szCs w:val="28"/>
        </w:rPr>
        <w:t>,</w:t>
      </w:r>
      <w:r w:rsidRPr="007546C1">
        <w:rPr>
          <w:sz w:val="28"/>
          <w:szCs w:val="28"/>
        </w:rPr>
        <w:t xml:space="preserve"> учитываются на </w:t>
      </w:r>
      <w:proofErr w:type="spellStart"/>
      <w:r>
        <w:rPr>
          <w:sz w:val="28"/>
          <w:szCs w:val="28"/>
        </w:rPr>
        <w:t>забалансовом</w:t>
      </w:r>
      <w:proofErr w:type="spellEnd"/>
      <w:r>
        <w:rPr>
          <w:sz w:val="28"/>
          <w:szCs w:val="28"/>
        </w:rPr>
        <w:t xml:space="preserve"> </w:t>
      </w:r>
      <w:r w:rsidRPr="007546C1">
        <w:rPr>
          <w:sz w:val="28"/>
          <w:szCs w:val="28"/>
        </w:rPr>
        <w:t>счете 100 в разрезе контрагентов (сотрудников) и видов денежных документов.</w:t>
      </w:r>
    </w:p>
    <w:p w:rsidR="00D23AAA" w:rsidRPr="00D23AAA" w:rsidRDefault="00D23AAA" w:rsidP="00D23AAA"/>
    <w:bookmarkEnd w:id="159"/>
    <w:p w:rsidR="005F2EAF" w:rsidRPr="00800C0B" w:rsidRDefault="005F2EAF" w:rsidP="005F2EAF">
      <w:pPr>
        <w:pStyle w:val="1"/>
        <w:rPr>
          <w:sz w:val="28"/>
        </w:rPr>
      </w:pPr>
      <w:r w:rsidRPr="00800C0B">
        <w:rPr>
          <w:sz w:val="28"/>
        </w:rPr>
        <w:t>Бухгалтерская (финансовая) отчетность</w:t>
      </w:r>
    </w:p>
    <w:p w:rsidR="00B92BD4"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1</w:t>
      </w:r>
      <w:r w:rsidR="007C7DED">
        <w:rPr>
          <w:sz w:val="28"/>
          <w:szCs w:val="28"/>
        </w:rPr>
        <w:t>4</w:t>
      </w:r>
      <w:r w:rsidRPr="00800C0B">
        <w:rPr>
          <w:sz w:val="28"/>
          <w:szCs w:val="28"/>
        </w:rPr>
        <w:t>.1. Индивидуальная б</w:t>
      </w:r>
      <w:r w:rsidRPr="00800C0B">
        <w:rPr>
          <w:bCs/>
          <w:sz w:val="28"/>
          <w:szCs w:val="28"/>
        </w:rPr>
        <w:t xml:space="preserve">ухгалтерская (финансовая) </w:t>
      </w:r>
      <w:r w:rsidRPr="00800C0B">
        <w:rPr>
          <w:sz w:val="28"/>
          <w:szCs w:val="28"/>
        </w:rPr>
        <w:t xml:space="preserve">отчетность составляется на основании аналитического и синтетического учета </w:t>
      </w:r>
      <w:r w:rsidR="00B92BD4">
        <w:rPr>
          <w:sz w:val="28"/>
          <w:szCs w:val="28"/>
        </w:rPr>
        <w:t xml:space="preserve">Управления </w:t>
      </w:r>
      <w:r w:rsidRPr="00800C0B">
        <w:rPr>
          <w:sz w:val="28"/>
          <w:szCs w:val="28"/>
        </w:rPr>
        <w:t>по формам, в объеме и в сроки, установленные финансовым органом</w:t>
      </w:r>
      <w:r w:rsidR="00B92BD4">
        <w:rPr>
          <w:sz w:val="28"/>
          <w:szCs w:val="28"/>
        </w:rPr>
        <w:t xml:space="preserve"> и бюджетным законодательством РФ</w:t>
      </w:r>
      <w:r w:rsidRPr="00800C0B">
        <w:rPr>
          <w:sz w:val="28"/>
          <w:szCs w:val="28"/>
        </w:rPr>
        <w:t>. Формирование консолидированной сводной) б</w:t>
      </w:r>
      <w:r w:rsidRPr="00800C0B">
        <w:rPr>
          <w:bCs/>
          <w:sz w:val="28"/>
          <w:szCs w:val="28"/>
        </w:rPr>
        <w:t xml:space="preserve">ухгалтерской (финансовой) </w:t>
      </w:r>
      <w:r w:rsidRPr="00800C0B">
        <w:rPr>
          <w:sz w:val="28"/>
          <w:szCs w:val="28"/>
        </w:rPr>
        <w:t xml:space="preserve">отчетности по казенным учреждениям   и бухгалтерская отчетность государственных (муниципальных) бюджетных и автономных учреждений осуществляется на основании данных представленной </w:t>
      </w:r>
      <w:r w:rsidR="00DE7A5B">
        <w:rPr>
          <w:sz w:val="28"/>
          <w:szCs w:val="28"/>
        </w:rPr>
        <w:t xml:space="preserve">сводной </w:t>
      </w:r>
      <w:r w:rsidRPr="00800C0B">
        <w:rPr>
          <w:sz w:val="28"/>
          <w:szCs w:val="28"/>
        </w:rPr>
        <w:t>отчетности</w:t>
      </w:r>
      <w:r w:rsidR="00C12D29">
        <w:rPr>
          <w:sz w:val="28"/>
          <w:szCs w:val="28"/>
        </w:rPr>
        <w:t xml:space="preserve"> подведомственными </w:t>
      </w:r>
      <w:r w:rsidR="00B92BD4">
        <w:rPr>
          <w:sz w:val="28"/>
          <w:szCs w:val="28"/>
        </w:rPr>
        <w:t>казенными учреждениями</w:t>
      </w:r>
      <w:r w:rsidR="00C12D29">
        <w:rPr>
          <w:sz w:val="28"/>
          <w:szCs w:val="28"/>
        </w:rPr>
        <w:t xml:space="preserve"> (Отделами образования районов</w:t>
      </w:r>
      <w:r w:rsidR="00514B65">
        <w:rPr>
          <w:sz w:val="28"/>
          <w:szCs w:val="28"/>
        </w:rPr>
        <w:t xml:space="preserve"> - далее субъект отчетности</w:t>
      </w:r>
      <w:r w:rsidR="00C12D29">
        <w:rPr>
          <w:sz w:val="28"/>
          <w:szCs w:val="28"/>
        </w:rPr>
        <w:t>)</w:t>
      </w:r>
      <w:r w:rsidR="00DE7A5B">
        <w:rPr>
          <w:sz w:val="28"/>
          <w:szCs w:val="28"/>
        </w:rPr>
        <w:t xml:space="preserve"> </w:t>
      </w:r>
      <w:r w:rsidR="00C12D29">
        <w:rPr>
          <w:sz w:val="28"/>
          <w:szCs w:val="28"/>
        </w:rPr>
        <w:t>в соответствии с</w:t>
      </w:r>
      <w:r w:rsidR="00DE7A5B">
        <w:rPr>
          <w:sz w:val="28"/>
          <w:szCs w:val="28"/>
        </w:rPr>
        <w:t xml:space="preserve"> территориальн</w:t>
      </w:r>
      <w:r w:rsidR="00C12D29">
        <w:rPr>
          <w:sz w:val="28"/>
          <w:szCs w:val="28"/>
        </w:rPr>
        <w:t>ым</w:t>
      </w:r>
      <w:r w:rsidR="00DE7A5B">
        <w:rPr>
          <w:sz w:val="28"/>
          <w:szCs w:val="28"/>
        </w:rPr>
        <w:t xml:space="preserve"> </w:t>
      </w:r>
      <w:r w:rsidR="00C12D29">
        <w:rPr>
          <w:sz w:val="28"/>
          <w:szCs w:val="28"/>
        </w:rPr>
        <w:t>делением</w:t>
      </w:r>
      <w:r w:rsidR="00B92BD4">
        <w:rPr>
          <w:sz w:val="28"/>
          <w:szCs w:val="28"/>
        </w:rPr>
        <w:t xml:space="preserve"> </w:t>
      </w:r>
      <w:r w:rsidRPr="00800C0B">
        <w:rPr>
          <w:sz w:val="28"/>
          <w:szCs w:val="28"/>
        </w:rPr>
        <w:t>и представляется в Муниципальное казначейство города Ростова-на-Дону в установленные им сроки</w:t>
      </w:r>
      <w:r w:rsidR="00B92BD4">
        <w:rPr>
          <w:sz w:val="28"/>
          <w:szCs w:val="28"/>
        </w:rPr>
        <w:t xml:space="preserve"> и в установленном объеме.</w:t>
      </w:r>
    </w:p>
    <w:p w:rsidR="005F2EAF" w:rsidRPr="00B92BD4" w:rsidRDefault="005F2EAF" w:rsidP="00B92BD4">
      <w:pPr>
        <w:rPr>
          <w:i/>
          <w:sz w:val="28"/>
          <w:szCs w:val="28"/>
        </w:rPr>
      </w:pPr>
      <w:r w:rsidRPr="00800C0B">
        <w:rPr>
          <w:sz w:val="28"/>
          <w:szCs w:val="28"/>
        </w:rPr>
        <w:t xml:space="preserve"> </w:t>
      </w:r>
      <w:r w:rsidRPr="00B92BD4">
        <w:rPr>
          <w:i/>
          <w:sz w:val="28"/>
          <w:szCs w:val="28"/>
        </w:rPr>
        <w:t>(</w:t>
      </w:r>
      <w:r w:rsidR="00B92BD4" w:rsidRPr="00B92BD4">
        <w:rPr>
          <w:i/>
          <w:sz w:val="28"/>
          <w:szCs w:val="28"/>
        </w:rPr>
        <w:t xml:space="preserve">Основание: </w:t>
      </w:r>
      <w:hyperlink r:id="rId366" w:history="1">
        <w:r w:rsidR="00B92BD4" w:rsidRPr="00B92BD4">
          <w:rPr>
            <w:rStyle w:val="afc"/>
            <w:i/>
            <w:color w:val="auto"/>
            <w:sz w:val="28"/>
            <w:szCs w:val="28"/>
          </w:rPr>
          <w:t>ч. 4 ст. 1</w:t>
        </w:r>
      </w:hyperlink>
      <w:r w:rsidR="00B92BD4" w:rsidRPr="00B92BD4">
        <w:rPr>
          <w:i/>
          <w:sz w:val="28"/>
          <w:szCs w:val="28"/>
        </w:rPr>
        <w:t>4 Закона № 402-ФЗ,</w:t>
      </w:r>
      <w:r w:rsidR="00B92BD4">
        <w:rPr>
          <w:i/>
          <w:sz w:val="28"/>
          <w:szCs w:val="28"/>
        </w:rPr>
        <w:t xml:space="preserve"> </w:t>
      </w:r>
      <w:r w:rsidRPr="00B92BD4">
        <w:rPr>
          <w:i/>
          <w:sz w:val="28"/>
          <w:szCs w:val="28"/>
        </w:rPr>
        <w:t>приказ Минфина России от 28 декабря 2010 г. № 191н и от 25.03.2011 № 33н, р.</w:t>
      </w:r>
      <w:r w:rsidRPr="00B92BD4">
        <w:rPr>
          <w:i/>
          <w:sz w:val="28"/>
          <w:szCs w:val="28"/>
          <w:lang w:val="en-US"/>
        </w:rPr>
        <w:t>VI</w:t>
      </w:r>
      <w:r w:rsidRPr="00B92BD4">
        <w:rPr>
          <w:i/>
          <w:sz w:val="28"/>
          <w:szCs w:val="28"/>
        </w:rPr>
        <w:t xml:space="preserve"> Стандарта «Концептуальные основы бухучета и отчетности»).</w:t>
      </w:r>
    </w:p>
    <w:p w:rsidR="00B92BD4" w:rsidRDefault="00B92BD4" w:rsidP="00B92BD4">
      <w:pPr>
        <w:rPr>
          <w:sz w:val="28"/>
          <w:szCs w:val="28"/>
        </w:rPr>
      </w:pPr>
      <w:r>
        <w:rPr>
          <w:sz w:val="28"/>
          <w:szCs w:val="28"/>
        </w:rPr>
        <w:tab/>
      </w:r>
      <w:r w:rsidR="005F2EAF" w:rsidRPr="00800C0B">
        <w:rPr>
          <w:sz w:val="28"/>
          <w:szCs w:val="28"/>
        </w:rPr>
        <w:t>1</w:t>
      </w:r>
      <w:r w:rsidR="007C7DED">
        <w:rPr>
          <w:sz w:val="28"/>
          <w:szCs w:val="28"/>
        </w:rPr>
        <w:t>4</w:t>
      </w:r>
      <w:r w:rsidR="005F2EAF" w:rsidRPr="00800C0B">
        <w:rPr>
          <w:sz w:val="28"/>
          <w:szCs w:val="28"/>
        </w:rPr>
        <w:t>.2</w:t>
      </w:r>
      <w:r w:rsidR="005F2EAF" w:rsidRPr="00B92BD4">
        <w:rPr>
          <w:sz w:val="28"/>
          <w:szCs w:val="28"/>
        </w:rPr>
        <w:t xml:space="preserve">.  </w:t>
      </w:r>
      <w:r w:rsidRPr="00B92BD4">
        <w:rPr>
          <w:sz w:val="28"/>
          <w:szCs w:val="28"/>
        </w:rPr>
        <w:t xml:space="preserve">Бухгалтерская (финансовая) отчетность представляется в финансовый орган на бумажном носителе </w:t>
      </w:r>
      <w:r>
        <w:rPr>
          <w:sz w:val="28"/>
          <w:szCs w:val="28"/>
        </w:rPr>
        <w:t xml:space="preserve">в составе требуемых форм </w:t>
      </w:r>
      <w:r w:rsidRPr="00B92BD4">
        <w:rPr>
          <w:sz w:val="28"/>
          <w:szCs w:val="28"/>
        </w:rPr>
        <w:t>и в электронном виде (в программ</w:t>
      </w:r>
      <w:r w:rsidR="00331C2F">
        <w:rPr>
          <w:sz w:val="28"/>
          <w:szCs w:val="28"/>
        </w:rPr>
        <w:t>ном продукте «Формирование консолидированной бюджетной и произвольной отчетности «Свод-СМАРТ»</w:t>
      </w:r>
      <w:r w:rsidRPr="00B92BD4">
        <w:rPr>
          <w:sz w:val="28"/>
          <w:szCs w:val="28"/>
        </w:rPr>
        <w:t>).</w:t>
      </w:r>
    </w:p>
    <w:p w:rsidR="005F2EAF" w:rsidRPr="00800C0B"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lastRenderedPageBreak/>
        <w:tab/>
        <w:t>1</w:t>
      </w:r>
      <w:r w:rsidR="007C7DED">
        <w:rPr>
          <w:sz w:val="28"/>
          <w:szCs w:val="28"/>
        </w:rPr>
        <w:t>4</w:t>
      </w:r>
      <w:r>
        <w:rPr>
          <w:sz w:val="28"/>
          <w:szCs w:val="28"/>
        </w:rPr>
        <w:t xml:space="preserve">.3. </w:t>
      </w:r>
      <w:r w:rsidR="005F2EAF" w:rsidRPr="00800C0B">
        <w:rPr>
          <w:sz w:val="28"/>
          <w:szCs w:val="28"/>
        </w:rPr>
        <w:t>Б</w:t>
      </w:r>
      <w:r w:rsidR="005F2EAF" w:rsidRPr="00800C0B">
        <w:rPr>
          <w:bCs/>
          <w:sz w:val="28"/>
          <w:szCs w:val="28"/>
        </w:rPr>
        <w:t xml:space="preserve">ухгалтерская (финансовая) </w:t>
      </w:r>
      <w:r w:rsidR="005F2EAF" w:rsidRPr="00800C0B">
        <w:rPr>
          <w:sz w:val="28"/>
          <w:szCs w:val="28"/>
        </w:rPr>
        <w:t>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0503160).</w:t>
      </w: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800C0B">
        <w:rPr>
          <w:i/>
          <w:sz w:val="28"/>
          <w:szCs w:val="28"/>
        </w:rPr>
        <w:t xml:space="preserve">         (Основание: пункт 3 Инструкции к Единому плану счетов № 157н).</w:t>
      </w:r>
    </w:p>
    <w:p w:rsidR="00B92BD4"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1</w:t>
      </w:r>
      <w:r w:rsidR="007C7DED">
        <w:rPr>
          <w:sz w:val="28"/>
          <w:szCs w:val="28"/>
        </w:rPr>
        <w:t>4</w:t>
      </w:r>
      <w:r w:rsidRPr="00800C0B">
        <w:rPr>
          <w:sz w:val="28"/>
          <w:szCs w:val="28"/>
        </w:rPr>
        <w:t>.</w:t>
      </w:r>
      <w:r w:rsidR="00B92BD4">
        <w:rPr>
          <w:sz w:val="28"/>
          <w:szCs w:val="28"/>
        </w:rPr>
        <w:t>4</w:t>
      </w:r>
      <w:r w:rsidRPr="00800C0B">
        <w:rPr>
          <w:sz w:val="28"/>
          <w:szCs w:val="28"/>
        </w:rPr>
        <w:t>. По факту проведения камеральной проверки отчетности подведомственных учреждений (субъектов отчетности) Управление, как субъект консолидированной отчетности, уведомляет  субъект отчетности о результатах проверки путем направления уведомления о включении (принятии) данных представленной б</w:t>
      </w:r>
      <w:r w:rsidRPr="00800C0B">
        <w:rPr>
          <w:bCs/>
          <w:sz w:val="28"/>
          <w:szCs w:val="28"/>
        </w:rPr>
        <w:t xml:space="preserve">ухгалтерской (финансовой) </w:t>
      </w:r>
      <w:r w:rsidRPr="00800C0B">
        <w:rPr>
          <w:sz w:val="28"/>
          <w:szCs w:val="28"/>
        </w:rPr>
        <w:t>отчетности в консолидированную отчетность или в ином случае о выявленных в ходе проверки несоответствий, не позднее одного рабочего дня, следующего за днем завершения камеральной проверки представленной отчетности.</w:t>
      </w:r>
    </w:p>
    <w:p w:rsidR="00693187"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800C0B">
        <w:rPr>
          <w:i/>
          <w:sz w:val="28"/>
          <w:szCs w:val="28"/>
        </w:rPr>
        <w:t xml:space="preserve">      (Основание: п.64 СГС «Концептуальные основы бухучета и отчетности»).</w:t>
      </w:r>
      <w:bookmarkStart w:id="160" w:name="_docEnd_15"/>
      <w:bookmarkEnd w:id="160"/>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p>
    <w:p w:rsidR="001816DE" w:rsidRPr="00800C0B" w:rsidRDefault="001816DE" w:rsidP="002377E6">
      <w:pPr>
        <w:pStyle w:val="a4"/>
        <w:rPr>
          <w:szCs w:val="28"/>
        </w:rPr>
      </w:pPr>
      <w:bookmarkStart w:id="161" w:name="_ref_7039"/>
    </w:p>
    <w:p w:rsidR="002377E6" w:rsidRPr="00800C0B" w:rsidRDefault="002377E6" w:rsidP="002377E6">
      <w:pPr>
        <w:pStyle w:val="a4"/>
        <w:rPr>
          <w:szCs w:val="28"/>
        </w:rPr>
      </w:pPr>
      <w:r w:rsidRPr="00800C0B">
        <w:rPr>
          <w:szCs w:val="28"/>
        </w:rPr>
        <w:t xml:space="preserve">Раздел </w:t>
      </w:r>
      <w:r w:rsidRPr="00800C0B">
        <w:rPr>
          <w:szCs w:val="28"/>
          <w:lang w:val="en-US"/>
        </w:rPr>
        <w:t>II</w:t>
      </w:r>
      <w:r w:rsidRPr="00800C0B">
        <w:rPr>
          <w:szCs w:val="28"/>
        </w:rPr>
        <w:t>.</w:t>
      </w:r>
    </w:p>
    <w:p w:rsidR="002377E6" w:rsidRPr="00800C0B" w:rsidRDefault="002377E6" w:rsidP="002377E6">
      <w:pPr>
        <w:pStyle w:val="a4"/>
        <w:rPr>
          <w:szCs w:val="28"/>
        </w:rPr>
      </w:pPr>
      <w:r w:rsidRPr="00800C0B">
        <w:rPr>
          <w:szCs w:val="28"/>
        </w:rPr>
        <w:t>Учетная политика</w:t>
      </w:r>
      <w:r w:rsidRPr="00800C0B">
        <w:rPr>
          <w:szCs w:val="28"/>
        </w:rPr>
        <w:br/>
      </w:r>
      <w:r w:rsidRPr="00800C0B">
        <w:rPr>
          <w:szCs w:val="28"/>
          <w:u w:val="single"/>
        </w:rPr>
        <w:t xml:space="preserve">    Управления образования </w:t>
      </w:r>
      <w:r w:rsidR="00BF6E3C" w:rsidRPr="00800C0B">
        <w:rPr>
          <w:szCs w:val="28"/>
          <w:u w:val="single"/>
        </w:rPr>
        <w:t>города Ростова-на-Дону</w:t>
      </w:r>
      <w:r w:rsidRPr="00800C0B">
        <w:rPr>
          <w:szCs w:val="28"/>
          <w:u w:val="single"/>
        </w:rPr>
        <w:t xml:space="preserve">      </w:t>
      </w:r>
      <w:r w:rsidRPr="00800C0B">
        <w:rPr>
          <w:szCs w:val="28"/>
        </w:rPr>
        <w:br/>
        <w:t>для целей налогообложения</w:t>
      </w:r>
      <w:bookmarkEnd w:id="161"/>
    </w:p>
    <w:p w:rsidR="002377E6" w:rsidRPr="00800C0B" w:rsidRDefault="002377E6" w:rsidP="002377E6">
      <w:pPr>
        <w:pStyle w:val="1"/>
        <w:numPr>
          <w:ilvl w:val="0"/>
          <w:numId w:val="2"/>
        </w:numPr>
        <w:rPr>
          <w:sz w:val="28"/>
        </w:rPr>
      </w:pPr>
      <w:bookmarkStart w:id="162" w:name="_ref_8016"/>
      <w:r w:rsidRPr="00800C0B">
        <w:rPr>
          <w:sz w:val="28"/>
        </w:rPr>
        <w:t>Организационные положения</w:t>
      </w:r>
      <w:bookmarkEnd w:id="162"/>
    </w:p>
    <w:p w:rsidR="002377E6" w:rsidRPr="00800C0B" w:rsidRDefault="002377E6" w:rsidP="002377E6">
      <w:pPr>
        <w:pStyle w:val="2"/>
        <w:rPr>
          <w:sz w:val="28"/>
          <w:szCs w:val="28"/>
        </w:rPr>
      </w:pPr>
      <w:bookmarkStart w:id="163" w:name="_ref_9768"/>
      <w:r w:rsidRPr="00800C0B">
        <w:rPr>
          <w:sz w:val="28"/>
          <w:szCs w:val="28"/>
        </w:rPr>
        <w:t xml:space="preserve">Учет данных для целей налогообложения ведется </w:t>
      </w:r>
      <w:r w:rsidR="00BF6E3C" w:rsidRPr="00800C0B">
        <w:rPr>
          <w:sz w:val="28"/>
          <w:szCs w:val="28"/>
        </w:rPr>
        <w:t>отделом бухгалтерского учета и отчетности</w:t>
      </w:r>
      <w:r w:rsidR="00FD1B9C">
        <w:rPr>
          <w:sz w:val="28"/>
          <w:szCs w:val="28"/>
        </w:rPr>
        <w:t xml:space="preserve"> </w:t>
      </w:r>
      <w:r w:rsidR="008A0493">
        <w:rPr>
          <w:sz w:val="28"/>
          <w:szCs w:val="28"/>
        </w:rPr>
        <w:t xml:space="preserve">и отделом учета и распоряжения муниципальным имуществом </w:t>
      </w:r>
      <w:r w:rsidR="00FD1B9C">
        <w:rPr>
          <w:sz w:val="28"/>
          <w:szCs w:val="28"/>
        </w:rPr>
        <w:t>Управления образования</w:t>
      </w:r>
      <w:r w:rsidRPr="00800C0B">
        <w:rPr>
          <w:sz w:val="28"/>
          <w:szCs w:val="28"/>
        </w:rPr>
        <w:t>.</w:t>
      </w:r>
      <w:bookmarkEnd w:id="163"/>
    </w:p>
    <w:p w:rsidR="002377E6" w:rsidRPr="00800C0B" w:rsidRDefault="002377E6" w:rsidP="002377E6">
      <w:pPr>
        <w:pStyle w:val="2"/>
        <w:rPr>
          <w:sz w:val="28"/>
          <w:szCs w:val="28"/>
        </w:rPr>
      </w:pPr>
      <w:bookmarkStart w:id="164" w:name="_ref_9769"/>
      <w:r w:rsidRPr="00800C0B">
        <w:rPr>
          <w:sz w:val="28"/>
          <w:szCs w:val="28"/>
        </w:rPr>
        <w:t xml:space="preserve">Форма ведения учета данных для целей налогообложения - автоматизированная с применением компьютерной программы </w:t>
      </w:r>
      <w:r w:rsidR="000A4B4D">
        <w:rPr>
          <w:sz w:val="28"/>
          <w:szCs w:val="28"/>
        </w:rPr>
        <w:t>«1С: Предприятие 8»</w:t>
      </w:r>
      <w:r w:rsidR="00BF6E3C" w:rsidRPr="00800C0B">
        <w:rPr>
          <w:sz w:val="28"/>
          <w:szCs w:val="28"/>
        </w:rPr>
        <w:t>.</w:t>
      </w:r>
      <w:bookmarkEnd w:id="164"/>
    </w:p>
    <w:p w:rsidR="00AD7CCD" w:rsidRPr="00800C0B" w:rsidRDefault="00AD7CCD" w:rsidP="00AD7CCD">
      <w:pPr>
        <w:pStyle w:val="2"/>
        <w:spacing w:before="0" w:after="0"/>
        <w:rPr>
          <w:spacing w:val="-4"/>
          <w:sz w:val="28"/>
          <w:szCs w:val="28"/>
        </w:rPr>
      </w:pPr>
      <w:r w:rsidRPr="00800C0B">
        <w:rPr>
          <w:sz w:val="28"/>
          <w:szCs w:val="28"/>
        </w:rPr>
        <w:t>Учреждением используется следующий способ представления налоговой отчетности в налоговые органы</w:t>
      </w:r>
      <w:r w:rsidRPr="00800C0B">
        <w:rPr>
          <w:spacing w:val="-4"/>
          <w:sz w:val="28"/>
          <w:szCs w:val="28"/>
        </w:rPr>
        <w:t>:</w:t>
      </w:r>
    </w:p>
    <w:p w:rsidR="00AD7CCD" w:rsidRPr="00800C0B" w:rsidRDefault="00AD7CCD" w:rsidP="00AD7CCD">
      <w:pPr>
        <w:pStyle w:val="afe"/>
        <w:spacing w:after="0"/>
        <w:jc w:val="both"/>
        <w:rPr>
          <w:spacing w:val="-4"/>
          <w:sz w:val="28"/>
          <w:szCs w:val="28"/>
        </w:rPr>
      </w:pPr>
      <w:r w:rsidRPr="00800C0B">
        <w:rPr>
          <w:sz w:val="28"/>
          <w:szCs w:val="28"/>
        </w:rPr>
        <w:t>- по телекоммуникационным каналам связи с распечаткой бумажных носителей;</w:t>
      </w:r>
    </w:p>
    <w:p w:rsidR="00AD7CCD" w:rsidRPr="00800C0B" w:rsidRDefault="00AD7CCD" w:rsidP="00AD7CCD">
      <w:pPr>
        <w:pStyle w:val="afe"/>
        <w:spacing w:after="0"/>
        <w:jc w:val="both"/>
        <w:rPr>
          <w:spacing w:val="-4"/>
          <w:sz w:val="28"/>
          <w:szCs w:val="28"/>
        </w:rPr>
      </w:pPr>
      <w:r w:rsidRPr="00800C0B">
        <w:rPr>
          <w:sz w:val="28"/>
          <w:szCs w:val="28"/>
        </w:rPr>
        <w:t xml:space="preserve">- в отдельных случаях </w:t>
      </w:r>
      <w:r w:rsidR="00FD1B9C">
        <w:rPr>
          <w:sz w:val="28"/>
          <w:szCs w:val="28"/>
        </w:rPr>
        <w:t>-</w:t>
      </w:r>
      <w:r w:rsidRPr="00800C0B">
        <w:rPr>
          <w:sz w:val="28"/>
          <w:szCs w:val="28"/>
        </w:rPr>
        <w:t xml:space="preserve"> на бумажном носителе</w:t>
      </w:r>
      <w:r w:rsidRPr="00800C0B">
        <w:rPr>
          <w:spacing w:val="-4"/>
          <w:sz w:val="28"/>
          <w:szCs w:val="28"/>
        </w:rPr>
        <w:t>.</w:t>
      </w:r>
    </w:p>
    <w:p w:rsidR="00AD7CCD" w:rsidRPr="005656C4" w:rsidRDefault="00260D07" w:rsidP="00260D07">
      <w:pPr>
        <w:pStyle w:val="2"/>
        <w:numPr>
          <w:ilvl w:val="0"/>
          <w:numId w:val="0"/>
        </w:numPr>
        <w:spacing w:before="0" w:after="0"/>
        <w:ind w:firstLine="720"/>
        <w:rPr>
          <w:spacing w:val="-4"/>
          <w:sz w:val="28"/>
          <w:szCs w:val="28"/>
        </w:rPr>
      </w:pPr>
      <w:r>
        <w:rPr>
          <w:sz w:val="28"/>
          <w:szCs w:val="28"/>
        </w:rPr>
        <w:t xml:space="preserve">15.4. </w:t>
      </w:r>
      <w:r w:rsidR="00AD7CCD" w:rsidRPr="005656C4">
        <w:rPr>
          <w:sz w:val="28"/>
          <w:szCs w:val="28"/>
        </w:rPr>
        <w:t>Выдача расчетных листков осуществляется один раз в месяц при окончательном</w:t>
      </w:r>
      <w:r w:rsidR="005656C4" w:rsidRPr="005656C4">
        <w:rPr>
          <w:sz w:val="28"/>
          <w:szCs w:val="28"/>
        </w:rPr>
        <w:t xml:space="preserve"> </w:t>
      </w:r>
      <w:r w:rsidR="00AD7CCD" w:rsidRPr="005656C4">
        <w:rPr>
          <w:sz w:val="28"/>
          <w:szCs w:val="28"/>
        </w:rPr>
        <w:t xml:space="preserve">расчете </w:t>
      </w:r>
      <w:r w:rsidR="003B56BD">
        <w:rPr>
          <w:sz w:val="28"/>
          <w:szCs w:val="28"/>
        </w:rPr>
        <w:t>за ме</w:t>
      </w:r>
      <w:r w:rsidR="00AD7CCD" w:rsidRPr="005656C4">
        <w:rPr>
          <w:sz w:val="28"/>
          <w:szCs w:val="28"/>
        </w:rPr>
        <w:t>с</w:t>
      </w:r>
      <w:r w:rsidR="003B56BD">
        <w:rPr>
          <w:sz w:val="28"/>
          <w:szCs w:val="28"/>
        </w:rPr>
        <w:t xml:space="preserve">яц </w:t>
      </w:r>
      <w:r w:rsidR="00330AAD">
        <w:rPr>
          <w:sz w:val="28"/>
          <w:szCs w:val="28"/>
        </w:rPr>
        <w:t>с</w:t>
      </w:r>
      <w:r w:rsidR="00AD7CCD" w:rsidRPr="005656C4">
        <w:rPr>
          <w:sz w:val="28"/>
          <w:szCs w:val="28"/>
        </w:rPr>
        <w:t xml:space="preserve"> </w:t>
      </w:r>
      <w:r w:rsidR="00AD7CCD" w:rsidRPr="005656C4">
        <w:rPr>
          <w:spacing w:val="-4"/>
          <w:sz w:val="28"/>
          <w:szCs w:val="28"/>
        </w:rPr>
        <w:t>работником</w:t>
      </w:r>
      <w:r w:rsidR="00DA6547">
        <w:rPr>
          <w:spacing w:val="-4"/>
          <w:sz w:val="28"/>
          <w:szCs w:val="28"/>
        </w:rPr>
        <w:t xml:space="preserve"> путем направления расчетного листка на электронную почту сотрудника</w:t>
      </w:r>
      <w:r w:rsidR="00AD7CCD" w:rsidRPr="005656C4">
        <w:rPr>
          <w:spacing w:val="-4"/>
          <w:sz w:val="28"/>
          <w:szCs w:val="28"/>
        </w:rPr>
        <w:t>.</w:t>
      </w:r>
    </w:p>
    <w:p w:rsidR="00AD7CCD" w:rsidRPr="00220823" w:rsidRDefault="00AD7CCD" w:rsidP="00AD7CCD">
      <w:pPr>
        <w:pStyle w:val="afe"/>
        <w:spacing w:after="0"/>
        <w:jc w:val="both"/>
        <w:rPr>
          <w:spacing w:val="-4"/>
          <w:sz w:val="28"/>
          <w:szCs w:val="28"/>
        </w:rPr>
      </w:pPr>
      <w:r w:rsidRPr="00800C0B">
        <w:rPr>
          <w:sz w:val="28"/>
          <w:szCs w:val="28"/>
        </w:rPr>
        <w:t xml:space="preserve">        15.5. </w:t>
      </w:r>
      <w:r w:rsidRPr="00800C0B">
        <w:rPr>
          <w:spacing w:val="-4"/>
          <w:sz w:val="28"/>
          <w:szCs w:val="28"/>
        </w:rPr>
        <w:t>Форма расчетного листка утверждается в форме приложения к приказу</w:t>
      </w:r>
      <w:r w:rsidR="00CD64D1">
        <w:rPr>
          <w:spacing w:val="-4"/>
          <w:sz w:val="28"/>
          <w:szCs w:val="28"/>
        </w:rPr>
        <w:t xml:space="preserve"> </w:t>
      </w:r>
      <w:r w:rsidRPr="00800C0B">
        <w:rPr>
          <w:spacing w:val="-4"/>
          <w:sz w:val="28"/>
          <w:szCs w:val="28"/>
        </w:rPr>
        <w:t xml:space="preserve">об </w:t>
      </w:r>
      <w:r w:rsidRPr="00220823">
        <w:rPr>
          <w:spacing w:val="-4"/>
          <w:sz w:val="28"/>
          <w:szCs w:val="28"/>
        </w:rPr>
        <w:t>учетной политике (Приложение № 1</w:t>
      </w:r>
      <w:r w:rsidR="0038234F" w:rsidRPr="00220823">
        <w:rPr>
          <w:spacing w:val="-4"/>
          <w:sz w:val="28"/>
          <w:szCs w:val="28"/>
        </w:rPr>
        <w:t>7</w:t>
      </w:r>
      <w:r w:rsidRPr="00220823">
        <w:rPr>
          <w:spacing w:val="-4"/>
          <w:sz w:val="28"/>
          <w:szCs w:val="28"/>
        </w:rPr>
        <w:t>).</w:t>
      </w:r>
    </w:p>
    <w:p w:rsidR="00AD7CCD" w:rsidRPr="00800C0B" w:rsidRDefault="00AD7CCD" w:rsidP="00220823">
      <w:pPr>
        <w:spacing w:after="0"/>
        <w:rPr>
          <w:sz w:val="28"/>
          <w:szCs w:val="28"/>
        </w:rPr>
      </w:pPr>
      <w:r w:rsidRPr="00220823">
        <w:rPr>
          <w:sz w:val="28"/>
          <w:szCs w:val="28"/>
        </w:rPr>
        <w:lastRenderedPageBreak/>
        <w:t xml:space="preserve">15.6. </w:t>
      </w:r>
      <w:r w:rsidRPr="00220823">
        <w:rPr>
          <w:spacing w:val="-4"/>
          <w:sz w:val="28"/>
          <w:szCs w:val="28"/>
        </w:rPr>
        <w:t xml:space="preserve">Фиксация выдачи расчетного листка производится </w:t>
      </w:r>
      <w:r w:rsidR="00220823" w:rsidRPr="00220823">
        <w:rPr>
          <w:spacing w:val="-4"/>
          <w:sz w:val="28"/>
          <w:szCs w:val="28"/>
        </w:rPr>
        <w:t>путем получения отчета об отправке по электронной почте.</w:t>
      </w:r>
    </w:p>
    <w:p w:rsidR="002377E6" w:rsidRPr="00220823" w:rsidRDefault="002377E6" w:rsidP="002377E6">
      <w:pPr>
        <w:pStyle w:val="1"/>
        <w:rPr>
          <w:sz w:val="28"/>
        </w:rPr>
      </w:pPr>
      <w:bookmarkStart w:id="165" w:name="_ref_87610"/>
      <w:r w:rsidRPr="00220823">
        <w:rPr>
          <w:sz w:val="28"/>
        </w:rPr>
        <w:t>Налог на доходы физических лиц</w:t>
      </w:r>
      <w:bookmarkEnd w:id="165"/>
    </w:p>
    <w:p w:rsidR="002377E6" w:rsidRPr="00220823" w:rsidRDefault="002377E6" w:rsidP="002377E6">
      <w:pPr>
        <w:pStyle w:val="2"/>
        <w:rPr>
          <w:sz w:val="28"/>
          <w:szCs w:val="28"/>
        </w:rPr>
      </w:pPr>
      <w:bookmarkStart w:id="166" w:name="_ref_469046"/>
      <w:r w:rsidRPr="00220823">
        <w:rPr>
          <w:sz w:val="28"/>
          <w:szCs w:val="28"/>
        </w:rPr>
        <w:t xml:space="preserve">Учет доходов, выплаченных физическим лицам, в отношении которых выполняются обязанности налогового агента, предоставленных налоговых вычетов, а также сумм исчисленного и удержанного с них НДФЛ ведется в налоговом регистре, форма которого приведена в Приложении № </w:t>
      </w:r>
      <w:r w:rsidR="009718EB" w:rsidRPr="00220823">
        <w:rPr>
          <w:sz w:val="28"/>
          <w:szCs w:val="28"/>
        </w:rPr>
        <w:t>1</w:t>
      </w:r>
      <w:r w:rsidR="0038234F" w:rsidRPr="00220823">
        <w:rPr>
          <w:sz w:val="28"/>
          <w:szCs w:val="28"/>
        </w:rPr>
        <w:t>6</w:t>
      </w:r>
      <w:r w:rsidRPr="00220823">
        <w:rPr>
          <w:sz w:val="28"/>
          <w:szCs w:val="28"/>
        </w:rPr>
        <w:t xml:space="preserve"> к Учетной политике.</w:t>
      </w:r>
      <w:bookmarkEnd w:id="166"/>
    </w:p>
    <w:p w:rsidR="002377E6" w:rsidRPr="00800C0B" w:rsidRDefault="002377E6" w:rsidP="002377E6">
      <w:pPr>
        <w:rPr>
          <w:i/>
          <w:sz w:val="28"/>
          <w:szCs w:val="28"/>
        </w:rPr>
      </w:pPr>
      <w:r w:rsidRPr="00F876FA">
        <w:rPr>
          <w:i/>
          <w:sz w:val="28"/>
          <w:szCs w:val="28"/>
        </w:rPr>
        <w:t xml:space="preserve">(Основание: </w:t>
      </w:r>
      <w:hyperlink r:id="rId367" w:history="1">
        <w:r w:rsidRPr="00F876FA">
          <w:rPr>
            <w:rStyle w:val="afc"/>
            <w:i/>
            <w:color w:val="auto"/>
            <w:sz w:val="28"/>
            <w:szCs w:val="28"/>
          </w:rPr>
          <w:t>п. 1 ст. 230</w:t>
        </w:r>
      </w:hyperlink>
      <w:r w:rsidRPr="00F876FA">
        <w:rPr>
          <w:i/>
          <w:sz w:val="28"/>
          <w:szCs w:val="28"/>
        </w:rPr>
        <w:t xml:space="preserve"> НК</w:t>
      </w:r>
      <w:r w:rsidRPr="00800C0B">
        <w:rPr>
          <w:i/>
          <w:sz w:val="28"/>
          <w:szCs w:val="28"/>
        </w:rPr>
        <w:t xml:space="preserve"> РФ)</w:t>
      </w:r>
    </w:p>
    <w:p w:rsidR="009718EB" w:rsidRPr="007D02E6" w:rsidRDefault="00763FE2" w:rsidP="009718EB">
      <w:pPr>
        <w:pStyle w:val="2"/>
        <w:spacing w:before="0"/>
        <w:rPr>
          <w:sz w:val="28"/>
          <w:szCs w:val="28"/>
        </w:rPr>
      </w:pPr>
      <w:r w:rsidRPr="00800C0B">
        <w:rPr>
          <w:sz w:val="28"/>
          <w:szCs w:val="28"/>
        </w:rPr>
        <w:t xml:space="preserve">Утверждаются формы заявлений на предоставление стандартных </w:t>
      </w:r>
      <w:r w:rsidRPr="007D02E6">
        <w:rPr>
          <w:sz w:val="28"/>
          <w:szCs w:val="28"/>
        </w:rPr>
        <w:t>налоговых вычетов по НДФЛ (Приложение № 1</w:t>
      </w:r>
      <w:r w:rsidR="0038234F" w:rsidRPr="007D02E6">
        <w:rPr>
          <w:sz w:val="28"/>
          <w:szCs w:val="28"/>
        </w:rPr>
        <w:t>8</w:t>
      </w:r>
      <w:r w:rsidRPr="007D02E6">
        <w:rPr>
          <w:sz w:val="28"/>
          <w:szCs w:val="28"/>
        </w:rPr>
        <w:t>).</w:t>
      </w:r>
    </w:p>
    <w:p w:rsidR="007D02E6" w:rsidRPr="007465BB" w:rsidRDefault="007D02E6" w:rsidP="007D02E6">
      <w:pPr>
        <w:pStyle w:val="2"/>
        <w:rPr>
          <w:sz w:val="28"/>
          <w:szCs w:val="28"/>
        </w:rPr>
      </w:pPr>
      <w:r w:rsidRPr="007465BB">
        <w:rPr>
          <w:sz w:val="28"/>
          <w:szCs w:val="28"/>
        </w:rPr>
        <w:t xml:space="preserve">Стандартный налоговый вычет предоставляется при начислении заработной платы за </w:t>
      </w:r>
      <w:r w:rsidR="00507537" w:rsidRPr="007465BB">
        <w:rPr>
          <w:sz w:val="28"/>
          <w:szCs w:val="28"/>
        </w:rPr>
        <w:t>2 половину месяца.</w:t>
      </w:r>
    </w:p>
    <w:p w:rsidR="002377E6" w:rsidRPr="00220823" w:rsidRDefault="002377E6" w:rsidP="002377E6">
      <w:pPr>
        <w:pStyle w:val="1"/>
        <w:rPr>
          <w:sz w:val="28"/>
        </w:rPr>
      </w:pPr>
      <w:bookmarkStart w:id="167" w:name="_ref_95239"/>
      <w:r w:rsidRPr="00220823">
        <w:rPr>
          <w:sz w:val="28"/>
        </w:rPr>
        <w:t>Страховые взносы</w:t>
      </w:r>
      <w:bookmarkEnd w:id="167"/>
    </w:p>
    <w:p w:rsidR="002377E6" w:rsidRPr="00220823" w:rsidRDefault="002377E6" w:rsidP="002377E6">
      <w:pPr>
        <w:pStyle w:val="2"/>
        <w:rPr>
          <w:sz w:val="28"/>
          <w:szCs w:val="28"/>
        </w:rPr>
      </w:pPr>
      <w:bookmarkStart w:id="168" w:name="_ref_90183"/>
      <w:r w:rsidRPr="00220823">
        <w:rPr>
          <w:sz w:val="28"/>
          <w:szCs w:val="28"/>
        </w:rPr>
        <w:t>Учет сумм начисленных выплат и иных вознаграждений, а также относящихся к ним сумм страховых взносов на обязательное пенсионное страхование</w:t>
      </w:r>
      <w:r w:rsidR="00981AD6" w:rsidRPr="00220823">
        <w:rPr>
          <w:sz w:val="28"/>
          <w:szCs w:val="28"/>
        </w:rPr>
        <w:t xml:space="preserve"> (ОПС)</w:t>
      </w:r>
      <w:r w:rsidRPr="00220823">
        <w:rPr>
          <w:sz w:val="28"/>
          <w:szCs w:val="28"/>
        </w:rPr>
        <w:t>, на обязательное социальное страхование на случай временной нетрудоспособности и в связи с материнством</w:t>
      </w:r>
      <w:r w:rsidR="00981AD6" w:rsidRPr="00220823">
        <w:rPr>
          <w:sz w:val="28"/>
          <w:szCs w:val="28"/>
        </w:rPr>
        <w:t xml:space="preserve"> (ОСС)</w:t>
      </w:r>
      <w:r w:rsidRPr="00220823">
        <w:rPr>
          <w:sz w:val="28"/>
          <w:szCs w:val="28"/>
        </w:rPr>
        <w:t>, на обязательное медицинское страхование</w:t>
      </w:r>
      <w:r w:rsidR="00F876FA" w:rsidRPr="00220823">
        <w:rPr>
          <w:sz w:val="28"/>
          <w:szCs w:val="28"/>
        </w:rPr>
        <w:t xml:space="preserve"> </w:t>
      </w:r>
      <w:r w:rsidR="00981AD6" w:rsidRPr="00220823">
        <w:rPr>
          <w:sz w:val="28"/>
          <w:szCs w:val="28"/>
        </w:rPr>
        <w:t>(ОМС</w:t>
      </w:r>
      <w:r w:rsidR="00042DAA" w:rsidRPr="00220823">
        <w:rPr>
          <w:sz w:val="28"/>
          <w:szCs w:val="28"/>
        </w:rPr>
        <w:t xml:space="preserve">) </w:t>
      </w:r>
      <w:r w:rsidR="00DC7504" w:rsidRPr="00220823">
        <w:rPr>
          <w:sz w:val="28"/>
          <w:szCs w:val="28"/>
        </w:rPr>
        <w:t xml:space="preserve"> </w:t>
      </w:r>
      <w:r w:rsidRPr="00220823">
        <w:rPr>
          <w:sz w:val="28"/>
          <w:szCs w:val="28"/>
        </w:rPr>
        <w:t xml:space="preserve">по каждому физическому лицу, в пользу которого осуществлялись выплаты и в отношении которого организация выступает плательщиком, </w:t>
      </w:r>
      <w:r w:rsidR="00F60582" w:rsidRPr="00F60582">
        <w:rPr>
          <w:sz w:val="28"/>
          <w:szCs w:val="28"/>
        </w:rPr>
        <w:t>в размере 30% - един</w:t>
      </w:r>
      <w:r w:rsidR="00F60582">
        <w:rPr>
          <w:sz w:val="28"/>
          <w:szCs w:val="28"/>
        </w:rPr>
        <w:t>ого</w:t>
      </w:r>
      <w:r w:rsidR="00F60582" w:rsidRPr="00F60582">
        <w:rPr>
          <w:sz w:val="28"/>
          <w:szCs w:val="28"/>
        </w:rPr>
        <w:t xml:space="preserve"> страхово</w:t>
      </w:r>
      <w:r w:rsidR="00F60582">
        <w:rPr>
          <w:sz w:val="28"/>
          <w:szCs w:val="28"/>
        </w:rPr>
        <w:t>го</w:t>
      </w:r>
      <w:r w:rsidR="00F60582" w:rsidRPr="00F60582">
        <w:rPr>
          <w:sz w:val="28"/>
          <w:szCs w:val="28"/>
        </w:rPr>
        <w:t xml:space="preserve"> взнос</w:t>
      </w:r>
      <w:r w:rsidR="00F60582">
        <w:rPr>
          <w:sz w:val="28"/>
          <w:szCs w:val="28"/>
        </w:rPr>
        <w:t>а</w:t>
      </w:r>
      <w:r w:rsidR="00F60582" w:rsidRPr="00F60582">
        <w:rPr>
          <w:sz w:val="28"/>
          <w:szCs w:val="28"/>
        </w:rPr>
        <w:t xml:space="preserve"> </w:t>
      </w:r>
      <w:r w:rsidR="00F60582">
        <w:rPr>
          <w:sz w:val="28"/>
          <w:szCs w:val="28"/>
        </w:rPr>
        <w:t>ведется в регистре</w:t>
      </w:r>
      <w:r w:rsidRPr="00220823">
        <w:rPr>
          <w:sz w:val="28"/>
          <w:szCs w:val="28"/>
        </w:rPr>
        <w:t xml:space="preserve"> учета, форма котор</w:t>
      </w:r>
      <w:r w:rsidR="00F60582">
        <w:rPr>
          <w:sz w:val="28"/>
          <w:szCs w:val="28"/>
        </w:rPr>
        <w:t>ого</w:t>
      </w:r>
      <w:r w:rsidRPr="00220823">
        <w:rPr>
          <w:sz w:val="28"/>
          <w:szCs w:val="28"/>
        </w:rPr>
        <w:t xml:space="preserve"> приведена в Приложении № </w:t>
      </w:r>
      <w:r w:rsidR="0038234F" w:rsidRPr="00220823">
        <w:rPr>
          <w:sz w:val="28"/>
          <w:szCs w:val="28"/>
        </w:rPr>
        <w:t>19</w:t>
      </w:r>
      <w:r w:rsidRPr="00220823">
        <w:rPr>
          <w:sz w:val="28"/>
          <w:szCs w:val="28"/>
        </w:rPr>
        <w:t xml:space="preserve"> к Учетной политике.</w:t>
      </w:r>
      <w:bookmarkEnd w:id="168"/>
    </w:p>
    <w:p w:rsidR="002377E6" w:rsidRPr="00D7264D" w:rsidRDefault="002377E6" w:rsidP="002377E6">
      <w:pPr>
        <w:rPr>
          <w:i/>
          <w:sz w:val="28"/>
          <w:szCs w:val="28"/>
        </w:rPr>
      </w:pPr>
      <w:r w:rsidRPr="00220823">
        <w:rPr>
          <w:i/>
          <w:sz w:val="28"/>
          <w:szCs w:val="28"/>
        </w:rPr>
        <w:t xml:space="preserve">(Основание: </w:t>
      </w:r>
      <w:hyperlink r:id="rId368" w:history="1">
        <w:proofErr w:type="spellStart"/>
        <w:r w:rsidRPr="00220823">
          <w:rPr>
            <w:rStyle w:val="afc"/>
            <w:i/>
            <w:color w:val="auto"/>
            <w:sz w:val="28"/>
            <w:szCs w:val="28"/>
          </w:rPr>
          <w:t>пп</w:t>
        </w:r>
        <w:proofErr w:type="spellEnd"/>
        <w:r w:rsidRPr="00220823">
          <w:rPr>
            <w:rStyle w:val="afc"/>
            <w:i/>
            <w:color w:val="auto"/>
            <w:sz w:val="28"/>
            <w:szCs w:val="28"/>
          </w:rPr>
          <w:t>. 2 п. 3.4 ст. 23</w:t>
        </w:r>
      </w:hyperlink>
      <w:r w:rsidRPr="00220823">
        <w:rPr>
          <w:i/>
          <w:sz w:val="28"/>
          <w:szCs w:val="28"/>
        </w:rPr>
        <w:t xml:space="preserve">, </w:t>
      </w:r>
      <w:hyperlink r:id="rId369" w:history="1">
        <w:r w:rsidRPr="00220823">
          <w:rPr>
            <w:rStyle w:val="afc"/>
            <w:i/>
            <w:color w:val="auto"/>
            <w:sz w:val="28"/>
            <w:szCs w:val="28"/>
          </w:rPr>
          <w:t>п. 4 ст. 431</w:t>
        </w:r>
      </w:hyperlink>
      <w:r w:rsidRPr="00220823">
        <w:rPr>
          <w:i/>
          <w:sz w:val="28"/>
          <w:szCs w:val="28"/>
        </w:rPr>
        <w:t xml:space="preserve"> НК</w:t>
      </w:r>
      <w:r w:rsidRPr="00D7264D">
        <w:rPr>
          <w:i/>
          <w:sz w:val="28"/>
          <w:szCs w:val="28"/>
        </w:rPr>
        <w:t xml:space="preserve"> РФ)</w:t>
      </w:r>
    </w:p>
    <w:p w:rsidR="00F876FA" w:rsidRPr="00D7264D" w:rsidRDefault="00F876FA" w:rsidP="00F876FA">
      <w:pPr>
        <w:pStyle w:val="2"/>
        <w:rPr>
          <w:sz w:val="28"/>
          <w:szCs w:val="28"/>
        </w:rPr>
      </w:pPr>
      <w:bookmarkStart w:id="169" w:name="_ref_92710"/>
      <w:r w:rsidRPr="00D7264D">
        <w:rPr>
          <w:sz w:val="28"/>
          <w:szCs w:val="28"/>
        </w:rPr>
        <w:t xml:space="preserve">Учет начислений и перечислений страховых взносов, а также производимых страховых выплат по обязательному социальному страхованию от несчастных случаев на производстве и профессиональных заболеваний ведется в карточках учета, форма которых приведена в Приложении № </w:t>
      </w:r>
      <w:r w:rsidR="00D24F5B" w:rsidRPr="00D7264D">
        <w:rPr>
          <w:sz w:val="28"/>
          <w:szCs w:val="28"/>
        </w:rPr>
        <w:t>2</w:t>
      </w:r>
      <w:r w:rsidR="0038234F">
        <w:rPr>
          <w:sz w:val="28"/>
          <w:szCs w:val="28"/>
        </w:rPr>
        <w:t>2</w:t>
      </w:r>
      <w:r w:rsidRPr="00D7264D">
        <w:rPr>
          <w:sz w:val="28"/>
          <w:szCs w:val="28"/>
        </w:rPr>
        <w:t xml:space="preserve"> к Учетной политике.</w:t>
      </w:r>
      <w:bookmarkEnd w:id="169"/>
    </w:p>
    <w:p w:rsidR="00F876FA" w:rsidRDefault="00F876FA" w:rsidP="00F876FA">
      <w:pPr>
        <w:rPr>
          <w:i/>
          <w:sz w:val="28"/>
          <w:szCs w:val="28"/>
        </w:rPr>
      </w:pPr>
      <w:r w:rsidRPr="00F876FA">
        <w:rPr>
          <w:i/>
          <w:sz w:val="28"/>
          <w:szCs w:val="28"/>
        </w:rPr>
        <w:t xml:space="preserve">(Основание: </w:t>
      </w:r>
      <w:hyperlink r:id="rId370" w:history="1">
        <w:proofErr w:type="spellStart"/>
        <w:r w:rsidRPr="00F876FA">
          <w:rPr>
            <w:rStyle w:val="afc"/>
            <w:i/>
            <w:color w:val="auto"/>
            <w:sz w:val="28"/>
            <w:szCs w:val="28"/>
          </w:rPr>
          <w:t>пп</w:t>
        </w:r>
        <w:proofErr w:type="spellEnd"/>
        <w:r w:rsidRPr="00F876FA">
          <w:rPr>
            <w:rStyle w:val="afc"/>
            <w:i/>
            <w:color w:val="auto"/>
            <w:sz w:val="28"/>
            <w:szCs w:val="28"/>
          </w:rPr>
          <w:t>. 17 п. 2 ст. 17</w:t>
        </w:r>
      </w:hyperlink>
      <w:r w:rsidRPr="00F876FA">
        <w:rPr>
          <w:i/>
          <w:sz w:val="28"/>
          <w:szCs w:val="28"/>
        </w:rPr>
        <w:t xml:space="preserve"> Федерального закона от 24.07.1998 № 125-ФЗ)</w:t>
      </w:r>
    </w:p>
    <w:p w:rsidR="002377E6" w:rsidRPr="00800C0B" w:rsidRDefault="002377E6" w:rsidP="002377E6">
      <w:pPr>
        <w:pStyle w:val="1"/>
        <w:rPr>
          <w:sz w:val="28"/>
        </w:rPr>
      </w:pPr>
      <w:bookmarkStart w:id="170" w:name="_ref_97799"/>
      <w:r w:rsidRPr="00800C0B">
        <w:rPr>
          <w:sz w:val="28"/>
        </w:rPr>
        <w:t>Налог на имущество организаций</w:t>
      </w:r>
      <w:bookmarkEnd w:id="170"/>
    </w:p>
    <w:p w:rsidR="001816DE" w:rsidRDefault="001816DE" w:rsidP="001816DE">
      <w:pPr>
        <w:pStyle w:val="2"/>
        <w:rPr>
          <w:sz w:val="28"/>
          <w:szCs w:val="28"/>
        </w:rPr>
      </w:pPr>
      <w:r w:rsidRPr="00800C0B">
        <w:rPr>
          <w:sz w:val="28"/>
          <w:szCs w:val="28"/>
        </w:rPr>
        <w:t xml:space="preserve">Имущество учреждения ставится на учет, сдаются налоговые декларации и перечисляется налог по месту нахождения самого учреждения. </w:t>
      </w:r>
    </w:p>
    <w:p w:rsidR="002D4923" w:rsidRPr="002D4923" w:rsidRDefault="002D4923" w:rsidP="002D4923">
      <w:pPr>
        <w:pStyle w:val="2"/>
        <w:rPr>
          <w:sz w:val="28"/>
          <w:szCs w:val="28"/>
        </w:rPr>
      </w:pPr>
      <w:r w:rsidRPr="002D4923">
        <w:rPr>
          <w:sz w:val="28"/>
          <w:szCs w:val="28"/>
        </w:rPr>
        <w:lastRenderedPageBreak/>
        <w:t xml:space="preserve"> Налог </w:t>
      </w:r>
      <w:r w:rsidR="004313C4">
        <w:rPr>
          <w:sz w:val="28"/>
          <w:szCs w:val="28"/>
        </w:rPr>
        <w:t xml:space="preserve">на имущество организаций </w:t>
      </w:r>
      <w:r w:rsidRPr="002D4923">
        <w:rPr>
          <w:sz w:val="28"/>
          <w:szCs w:val="28"/>
        </w:rPr>
        <w:t xml:space="preserve">подлежит уплате в срок не позднее </w:t>
      </w:r>
      <w:r>
        <w:rPr>
          <w:sz w:val="28"/>
          <w:szCs w:val="28"/>
        </w:rPr>
        <w:t>28 февраля</w:t>
      </w:r>
      <w:r w:rsidRPr="002D4923">
        <w:rPr>
          <w:sz w:val="28"/>
          <w:szCs w:val="28"/>
        </w:rPr>
        <w:t xml:space="preserve"> года, следующего за истекшим налоговым периодом.</w:t>
      </w:r>
    </w:p>
    <w:p w:rsidR="00773B63" w:rsidRDefault="00773B63" w:rsidP="00773B63">
      <w:pPr>
        <w:pStyle w:val="2"/>
        <w:rPr>
          <w:sz w:val="28"/>
          <w:szCs w:val="28"/>
        </w:rPr>
      </w:pPr>
      <w:r w:rsidRPr="002D4923">
        <w:rPr>
          <w:sz w:val="28"/>
          <w:szCs w:val="28"/>
        </w:rPr>
        <w:t xml:space="preserve">Авансовые платежи по налогу подлежат уплате в срок не позднее </w:t>
      </w:r>
      <w:r w:rsidR="002D4923">
        <w:rPr>
          <w:sz w:val="28"/>
          <w:szCs w:val="28"/>
        </w:rPr>
        <w:t>28</w:t>
      </w:r>
      <w:r w:rsidRPr="002D4923">
        <w:rPr>
          <w:sz w:val="28"/>
          <w:szCs w:val="28"/>
        </w:rPr>
        <w:t xml:space="preserve"> числа месяца, следующег</w:t>
      </w:r>
      <w:r w:rsidR="002D4923">
        <w:rPr>
          <w:sz w:val="28"/>
          <w:szCs w:val="28"/>
        </w:rPr>
        <w:t>о за истекшим отчетным периодом (кварталом).</w:t>
      </w:r>
    </w:p>
    <w:p w:rsidR="00610DF1" w:rsidRPr="00610DF1" w:rsidRDefault="00610DF1" w:rsidP="00610DF1">
      <w:pPr>
        <w:rPr>
          <w:i/>
          <w:sz w:val="28"/>
          <w:szCs w:val="28"/>
        </w:rPr>
      </w:pPr>
      <w:r w:rsidRPr="00610DF1">
        <w:rPr>
          <w:sz w:val="28"/>
          <w:szCs w:val="28"/>
        </w:rPr>
        <w:t>(</w:t>
      </w:r>
      <w:r w:rsidRPr="00610DF1">
        <w:rPr>
          <w:i/>
          <w:sz w:val="28"/>
          <w:szCs w:val="28"/>
        </w:rPr>
        <w:t>Основание: НК РФ п.1 ст.383)</w:t>
      </w:r>
    </w:p>
    <w:p w:rsidR="001816DE" w:rsidRPr="00800C0B" w:rsidRDefault="001816DE" w:rsidP="001816DE">
      <w:pPr>
        <w:pStyle w:val="1"/>
        <w:rPr>
          <w:sz w:val="28"/>
        </w:rPr>
      </w:pPr>
      <w:r w:rsidRPr="00800C0B">
        <w:rPr>
          <w:sz w:val="28"/>
        </w:rPr>
        <w:t xml:space="preserve">Транспортный налог </w:t>
      </w:r>
    </w:p>
    <w:p w:rsidR="000573F7" w:rsidRDefault="001816DE" w:rsidP="000573F7">
      <w:pPr>
        <w:pStyle w:val="afe"/>
        <w:spacing w:after="0"/>
        <w:ind w:left="450"/>
        <w:jc w:val="both"/>
        <w:rPr>
          <w:sz w:val="28"/>
          <w:szCs w:val="28"/>
        </w:rPr>
      </w:pPr>
      <w:r w:rsidRPr="00800C0B">
        <w:rPr>
          <w:sz w:val="28"/>
          <w:szCs w:val="28"/>
        </w:rPr>
        <w:t xml:space="preserve">19.1.В налогооблагаемую базу включаются все транспортные средства (при </w:t>
      </w:r>
    </w:p>
    <w:p w:rsidR="001816DE" w:rsidRPr="00800C0B" w:rsidRDefault="001816DE" w:rsidP="000573F7">
      <w:pPr>
        <w:pStyle w:val="afe"/>
        <w:spacing w:after="0"/>
        <w:jc w:val="both"/>
        <w:rPr>
          <w:sz w:val="28"/>
          <w:szCs w:val="28"/>
        </w:rPr>
      </w:pPr>
      <w:r w:rsidRPr="00800C0B">
        <w:rPr>
          <w:sz w:val="28"/>
          <w:szCs w:val="28"/>
        </w:rPr>
        <w:t xml:space="preserve">наличии на балансе учреждения), включая находящиеся на ремонте и подлежащие списанию, до момента снятия транспортного средства с учета или исключения из государственного судового реестра в соответствии с законодательством РФ. </w:t>
      </w:r>
    </w:p>
    <w:p w:rsidR="001816DE" w:rsidRDefault="001816DE" w:rsidP="00ED2383">
      <w:pPr>
        <w:pStyle w:val="2"/>
        <w:numPr>
          <w:ilvl w:val="1"/>
          <w:numId w:val="15"/>
        </w:numPr>
        <w:rPr>
          <w:sz w:val="28"/>
          <w:szCs w:val="28"/>
        </w:rPr>
      </w:pPr>
      <w:r w:rsidRPr="00800C0B">
        <w:rPr>
          <w:sz w:val="28"/>
          <w:szCs w:val="28"/>
        </w:rPr>
        <w:t>Постановка на учет транспортных средств и перечисление налога осуществляется по месту регистрации транспортных средств.</w:t>
      </w:r>
    </w:p>
    <w:p w:rsidR="00817D30" w:rsidRPr="00817D30" w:rsidRDefault="00817D30" w:rsidP="00817D30">
      <w:pPr>
        <w:pStyle w:val="2"/>
        <w:numPr>
          <w:ilvl w:val="1"/>
          <w:numId w:val="15"/>
        </w:numPr>
        <w:spacing w:before="0" w:after="0"/>
        <w:rPr>
          <w:sz w:val="28"/>
          <w:szCs w:val="28"/>
        </w:rPr>
      </w:pPr>
      <w:r w:rsidRPr="00817D30">
        <w:rPr>
          <w:sz w:val="28"/>
          <w:szCs w:val="28"/>
        </w:rPr>
        <w:t>Транспортный налог подлежит уплате в срок не позднее 28 февраля года, следующего за истекшим налоговым периодом.</w:t>
      </w:r>
    </w:p>
    <w:p w:rsidR="00817D30" w:rsidRPr="00817D30" w:rsidRDefault="00817D30" w:rsidP="00817D30">
      <w:pPr>
        <w:pStyle w:val="2"/>
        <w:numPr>
          <w:ilvl w:val="1"/>
          <w:numId w:val="15"/>
        </w:numPr>
        <w:rPr>
          <w:sz w:val="28"/>
          <w:szCs w:val="28"/>
        </w:rPr>
      </w:pPr>
      <w:r w:rsidRPr="00817D30">
        <w:rPr>
          <w:sz w:val="28"/>
          <w:szCs w:val="28"/>
        </w:rPr>
        <w:t xml:space="preserve">Авансовые платежи по налогу подлежат уплате в срок не позднее 28 числа месяца, следующего за истекшим отчетным периодом (кварталом). </w:t>
      </w:r>
    </w:p>
    <w:p w:rsidR="00817D30" w:rsidRDefault="00817D30" w:rsidP="00817D30">
      <w:pPr>
        <w:autoSpaceDE w:val="0"/>
        <w:autoSpaceDN w:val="0"/>
        <w:adjustRightInd w:val="0"/>
        <w:spacing w:before="0"/>
        <w:ind w:firstLine="540"/>
        <w:rPr>
          <w:sz w:val="28"/>
          <w:szCs w:val="28"/>
        </w:rPr>
      </w:pPr>
      <w:r>
        <w:rPr>
          <w:i/>
          <w:iCs/>
          <w:sz w:val="28"/>
          <w:szCs w:val="28"/>
        </w:rPr>
        <w:t>(Основание: НК РФ п.1 ст.363)</w:t>
      </w:r>
    </w:p>
    <w:p w:rsidR="00260D07" w:rsidRDefault="00260D07" w:rsidP="00ED2383">
      <w:pPr>
        <w:pStyle w:val="1"/>
        <w:numPr>
          <w:ilvl w:val="0"/>
          <w:numId w:val="15"/>
        </w:numPr>
        <w:rPr>
          <w:sz w:val="28"/>
        </w:rPr>
      </w:pPr>
      <w:r w:rsidRPr="00260D07">
        <w:rPr>
          <w:sz w:val="28"/>
        </w:rPr>
        <w:t>Земельный налог</w:t>
      </w:r>
    </w:p>
    <w:p w:rsidR="00A97FD1" w:rsidRDefault="00260D07" w:rsidP="00A97FD1">
      <w:pPr>
        <w:pStyle w:val="2"/>
        <w:numPr>
          <w:ilvl w:val="0"/>
          <w:numId w:val="0"/>
        </w:numPr>
        <w:spacing w:before="0" w:after="0"/>
        <w:ind w:left="482"/>
        <w:rPr>
          <w:sz w:val="28"/>
          <w:szCs w:val="28"/>
        </w:rPr>
      </w:pPr>
      <w:r w:rsidRPr="00260D07">
        <w:rPr>
          <w:sz w:val="28"/>
          <w:szCs w:val="28"/>
        </w:rPr>
        <w:t>20.1.</w:t>
      </w:r>
      <w:r w:rsidR="00E253F7" w:rsidRPr="00E253F7">
        <w:rPr>
          <w:sz w:val="28"/>
          <w:szCs w:val="28"/>
        </w:rPr>
        <w:t xml:space="preserve"> </w:t>
      </w:r>
      <w:r w:rsidR="0034033B">
        <w:rPr>
          <w:sz w:val="28"/>
          <w:szCs w:val="28"/>
        </w:rPr>
        <w:t>Земельный н</w:t>
      </w:r>
      <w:r w:rsidR="00E253F7" w:rsidRPr="002D4923">
        <w:rPr>
          <w:sz w:val="28"/>
          <w:szCs w:val="28"/>
        </w:rPr>
        <w:t xml:space="preserve">алог подлежит уплате </w:t>
      </w:r>
      <w:r w:rsidR="0034033B">
        <w:rPr>
          <w:sz w:val="28"/>
          <w:szCs w:val="28"/>
        </w:rPr>
        <w:t>в срок</w:t>
      </w:r>
      <w:r w:rsidR="00A97FD1">
        <w:rPr>
          <w:sz w:val="28"/>
          <w:szCs w:val="28"/>
        </w:rPr>
        <w:t xml:space="preserve"> </w:t>
      </w:r>
      <w:r w:rsidR="00E253F7" w:rsidRPr="002D4923">
        <w:rPr>
          <w:sz w:val="28"/>
          <w:szCs w:val="28"/>
        </w:rPr>
        <w:t xml:space="preserve">не позднее </w:t>
      </w:r>
      <w:r w:rsidR="00E253F7">
        <w:rPr>
          <w:sz w:val="28"/>
          <w:szCs w:val="28"/>
        </w:rPr>
        <w:t>28 февраля</w:t>
      </w:r>
      <w:r w:rsidR="00E253F7" w:rsidRPr="002D4923">
        <w:rPr>
          <w:sz w:val="28"/>
          <w:szCs w:val="28"/>
        </w:rPr>
        <w:t xml:space="preserve"> года, </w:t>
      </w:r>
    </w:p>
    <w:p w:rsidR="00E253F7" w:rsidRPr="002D4923" w:rsidRDefault="00E253F7" w:rsidP="00A97FD1">
      <w:pPr>
        <w:pStyle w:val="2"/>
        <w:numPr>
          <w:ilvl w:val="0"/>
          <w:numId w:val="0"/>
        </w:numPr>
        <w:spacing w:before="0" w:after="0"/>
        <w:rPr>
          <w:sz w:val="28"/>
          <w:szCs w:val="28"/>
        </w:rPr>
      </w:pPr>
      <w:r w:rsidRPr="002D4923">
        <w:rPr>
          <w:sz w:val="28"/>
          <w:szCs w:val="28"/>
        </w:rPr>
        <w:t>следующего за истекшим налоговым периодом.</w:t>
      </w:r>
    </w:p>
    <w:p w:rsidR="00E253F7" w:rsidRDefault="00E253F7" w:rsidP="00E253F7">
      <w:pPr>
        <w:pStyle w:val="2"/>
        <w:rPr>
          <w:sz w:val="28"/>
          <w:szCs w:val="28"/>
        </w:rPr>
      </w:pPr>
      <w:r w:rsidRPr="002D4923">
        <w:rPr>
          <w:sz w:val="28"/>
          <w:szCs w:val="28"/>
        </w:rPr>
        <w:t xml:space="preserve">Авансовые платежи по налогу подлежат уплате в срок не позднее </w:t>
      </w:r>
      <w:r>
        <w:rPr>
          <w:sz w:val="28"/>
          <w:szCs w:val="28"/>
        </w:rPr>
        <w:t>28</w:t>
      </w:r>
      <w:r w:rsidRPr="002D4923">
        <w:rPr>
          <w:sz w:val="28"/>
          <w:szCs w:val="28"/>
        </w:rPr>
        <w:t xml:space="preserve"> числа месяца, следующег</w:t>
      </w:r>
      <w:r>
        <w:rPr>
          <w:sz w:val="28"/>
          <w:szCs w:val="28"/>
        </w:rPr>
        <w:t>о за истекшим отчетным периодом (кварталом).</w:t>
      </w:r>
      <w:r w:rsidR="00A97FD1">
        <w:rPr>
          <w:sz w:val="28"/>
          <w:szCs w:val="28"/>
        </w:rPr>
        <w:t xml:space="preserve"> </w:t>
      </w:r>
    </w:p>
    <w:p w:rsidR="00477BE1" w:rsidRDefault="00477BE1" w:rsidP="00477BE1">
      <w:pPr>
        <w:autoSpaceDE w:val="0"/>
        <w:autoSpaceDN w:val="0"/>
        <w:adjustRightInd w:val="0"/>
        <w:spacing w:before="0"/>
        <w:ind w:firstLine="540"/>
        <w:rPr>
          <w:sz w:val="28"/>
          <w:szCs w:val="28"/>
        </w:rPr>
      </w:pPr>
      <w:r>
        <w:rPr>
          <w:i/>
          <w:iCs/>
          <w:sz w:val="28"/>
          <w:szCs w:val="28"/>
        </w:rPr>
        <w:t xml:space="preserve">(Основание: </w:t>
      </w:r>
      <w:r w:rsidR="0034033B">
        <w:rPr>
          <w:i/>
          <w:iCs/>
          <w:sz w:val="28"/>
          <w:szCs w:val="28"/>
        </w:rPr>
        <w:t>НК РФ п.1 ст.397</w:t>
      </w:r>
      <w:r>
        <w:rPr>
          <w:i/>
          <w:iCs/>
          <w:sz w:val="28"/>
          <w:szCs w:val="28"/>
        </w:rPr>
        <w:t>)</w:t>
      </w:r>
    </w:p>
    <w:p w:rsidR="00B35CB8" w:rsidRPr="00D970C9" w:rsidRDefault="00892C27" w:rsidP="00ED2383">
      <w:pPr>
        <w:pStyle w:val="2"/>
        <w:numPr>
          <w:ilvl w:val="1"/>
          <w:numId w:val="15"/>
        </w:numPr>
        <w:autoSpaceDE w:val="0"/>
        <w:autoSpaceDN w:val="0"/>
        <w:adjustRightInd w:val="0"/>
        <w:spacing w:before="0" w:line="240" w:lineRule="auto"/>
        <w:rPr>
          <w:sz w:val="28"/>
          <w:szCs w:val="28"/>
        </w:rPr>
      </w:pPr>
      <w:r w:rsidRPr="00D970C9">
        <w:rPr>
          <w:sz w:val="28"/>
          <w:szCs w:val="28"/>
        </w:rPr>
        <w:t xml:space="preserve">Управление исчисляет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w:t>
      </w:r>
    </w:p>
    <w:p w:rsidR="00892C27" w:rsidRPr="00892C27" w:rsidRDefault="00477BE1" w:rsidP="00ED2383">
      <w:pPr>
        <w:pStyle w:val="2"/>
        <w:numPr>
          <w:ilvl w:val="1"/>
          <w:numId w:val="15"/>
        </w:numPr>
        <w:autoSpaceDE w:val="0"/>
        <w:autoSpaceDN w:val="0"/>
        <w:adjustRightInd w:val="0"/>
        <w:spacing w:before="0" w:line="240" w:lineRule="auto"/>
        <w:rPr>
          <w:i/>
          <w:iCs/>
        </w:rPr>
      </w:pPr>
      <w:r w:rsidRPr="00892C27">
        <w:rPr>
          <w:sz w:val="28"/>
          <w:szCs w:val="28"/>
        </w:rPr>
        <w:t>Сумма налога исчисляется по истечении налогового периода как соответствующая налоговой ставке процентная доля налоговой базы от суммы кадастров</w:t>
      </w:r>
      <w:r w:rsidR="00892C27" w:rsidRPr="00892C27">
        <w:rPr>
          <w:sz w:val="28"/>
          <w:szCs w:val="28"/>
        </w:rPr>
        <w:t>ой стоимости земельного участка</w:t>
      </w:r>
      <w:r w:rsidR="00892C27">
        <w:rPr>
          <w:sz w:val="28"/>
          <w:szCs w:val="28"/>
        </w:rPr>
        <w:t xml:space="preserve">. </w:t>
      </w:r>
    </w:p>
    <w:p w:rsidR="00477BE1" w:rsidRPr="00892C27" w:rsidRDefault="00892C27" w:rsidP="00ED2383">
      <w:pPr>
        <w:pStyle w:val="2"/>
        <w:numPr>
          <w:ilvl w:val="1"/>
          <w:numId w:val="15"/>
        </w:numPr>
        <w:autoSpaceDE w:val="0"/>
        <w:autoSpaceDN w:val="0"/>
        <w:adjustRightInd w:val="0"/>
        <w:spacing w:before="0" w:after="0" w:line="240" w:lineRule="auto"/>
        <w:rPr>
          <w:sz w:val="28"/>
          <w:szCs w:val="28"/>
        </w:rPr>
      </w:pPr>
      <w:r w:rsidRPr="00892C27">
        <w:rPr>
          <w:sz w:val="28"/>
          <w:szCs w:val="28"/>
        </w:rPr>
        <w:t xml:space="preserve"> </w:t>
      </w:r>
      <w:r w:rsidR="00477BE1" w:rsidRPr="00892C27">
        <w:rPr>
          <w:sz w:val="28"/>
          <w:szCs w:val="28"/>
        </w:rPr>
        <w:t xml:space="preserve"> </w:t>
      </w:r>
      <w:r w:rsidRPr="00892C27">
        <w:rPr>
          <w:iCs/>
          <w:sz w:val="28"/>
          <w:szCs w:val="28"/>
        </w:rPr>
        <w:t>Сумма налога, подлежащая уплате в бюджет по итогам налогового периода, определяется как разница между суммой налога исчисленной и суммами подлежащих уплате в течение налогового периода авансовых платежей по налогу.</w:t>
      </w:r>
    </w:p>
    <w:p w:rsidR="00477BE1" w:rsidRPr="00477BE1" w:rsidRDefault="00892C27" w:rsidP="00477BE1">
      <w:r w:rsidRPr="00892C27">
        <w:rPr>
          <w:i/>
          <w:sz w:val="28"/>
          <w:szCs w:val="28"/>
        </w:rPr>
        <w:lastRenderedPageBreak/>
        <w:t xml:space="preserve">(Основание: </w:t>
      </w:r>
      <w:r w:rsidR="00320D2E">
        <w:rPr>
          <w:i/>
          <w:sz w:val="28"/>
          <w:szCs w:val="28"/>
        </w:rPr>
        <w:t>НК РФ</w:t>
      </w:r>
      <w:r w:rsidRPr="00892C27">
        <w:rPr>
          <w:i/>
          <w:sz w:val="28"/>
          <w:szCs w:val="28"/>
        </w:rPr>
        <w:t xml:space="preserve"> (часть вторая)</w:t>
      </w:r>
      <w:r w:rsidR="00320D2E">
        <w:rPr>
          <w:i/>
          <w:sz w:val="28"/>
          <w:szCs w:val="28"/>
        </w:rPr>
        <w:t xml:space="preserve"> </w:t>
      </w:r>
      <w:r w:rsidRPr="00892C27">
        <w:rPr>
          <w:i/>
          <w:sz w:val="28"/>
          <w:szCs w:val="28"/>
        </w:rPr>
        <w:t>от 05.08.2000 N 117-ФЗ)</w:t>
      </w:r>
    </w:p>
    <w:p w:rsidR="00477BE1" w:rsidRPr="00260D07" w:rsidRDefault="00477BE1" w:rsidP="00260D07">
      <w:pPr>
        <w:rPr>
          <w:sz w:val="28"/>
          <w:szCs w:val="28"/>
        </w:rPr>
      </w:pPr>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sectPr w:rsidR="002377E6" w:rsidRPr="00800C0B" w:rsidSect="00AD5284">
      <w:footerReference w:type="default" r:id="rId371"/>
      <w:footerReference w:type="first" r:id="rId372"/>
      <w:footnotePr>
        <w:numRestart w:val="eachSect"/>
      </w:footnotePr>
      <w:pgSz w:w="11907" w:h="16839" w:code="9"/>
      <w:pgMar w:top="850" w:right="1134" w:bottom="1701" w:left="1134"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5C4" w:rsidRDefault="00EE15C4" w:rsidP="00633BC7">
      <w:pPr>
        <w:spacing w:before="0" w:after="0" w:line="240" w:lineRule="auto"/>
      </w:pPr>
      <w:r>
        <w:separator/>
      </w:r>
    </w:p>
  </w:endnote>
  <w:endnote w:type="continuationSeparator" w:id="0">
    <w:p w:rsidR="00EE15C4" w:rsidRDefault="00EE15C4" w:rsidP="00633BC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BB5" w:rsidRDefault="00775BB5">
    <w:pPr>
      <w:pStyle w:val="af8"/>
    </w:pPr>
    <w:r>
      <w:t xml:space="preserve">страница </w:t>
    </w:r>
    <w:r>
      <w:rPr>
        <w:noProof/>
      </w:rPr>
      <w:fldChar w:fldCharType="begin"/>
    </w:r>
    <w:r>
      <w:rPr>
        <w:noProof/>
      </w:rPr>
      <w:instrText xml:space="preserve"> PAGE \* MERGEFORMAT </w:instrText>
    </w:r>
    <w:r>
      <w:rPr>
        <w:noProof/>
      </w:rPr>
      <w:fldChar w:fldCharType="separate"/>
    </w:r>
    <w:r w:rsidR="00EB7F9A">
      <w:rPr>
        <w:noProof/>
      </w:rPr>
      <w:t>6</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EB7F9A">
      <w:rPr>
        <w:noProof/>
      </w:rPr>
      <w:t>46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BB5" w:rsidRDefault="00775BB5">
    <w:pPr>
      <w:pStyle w:val="af8"/>
    </w:pPr>
    <w:r>
      <w:t xml:space="preserve">страница </w:t>
    </w:r>
    <w:r>
      <w:rPr>
        <w:noProof/>
      </w:rPr>
      <w:fldChar w:fldCharType="begin"/>
    </w:r>
    <w:r>
      <w:rPr>
        <w:noProof/>
      </w:rPr>
      <w:instrText xml:space="preserve"> PAGE \* MERGEFORMAT </w:instrText>
    </w:r>
    <w:r>
      <w:rPr>
        <w:noProof/>
      </w:rPr>
      <w:fldChar w:fldCharType="separate"/>
    </w:r>
    <w:r w:rsidR="00EB7F9A">
      <w:rPr>
        <w:noProof/>
      </w:rPr>
      <w:t>1</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EB7F9A">
      <w:rPr>
        <w:noProof/>
      </w:rPr>
      <w:t>46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5C4" w:rsidRDefault="00EE15C4" w:rsidP="00633BC7">
      <w:pPr>
        <w:spacing w:before="0" w:after="0" w:line="240" w:lineRule="auto"/>
      </w:pPr>
      <w:r>
        <w:separator/>
      </w:r>
    </w:p>
  </w:footnote>
  <w:footnote w:type="continuationSeparator" w:id="0">
    <w:p w:rsidR="00EE15C4" w:rsidRDefault="00EE15C4" w:rsidP="00633BC7">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0"/>
    <w:lvl w:ilvl="0">
      <w:start w:val="1"/>
      <w:numFmt w:val="bullet"/>
      <w:suff w:val="space"/>
      <w:lvlText w:val="-"/>
      <w:lvlJc w:val="left"/>
      <w:pPr>
        <w:ind w:left="7230" w:firstLine="0"/>
      </w:pPr>
    </w:lvl>
  </w:abstractNum>
  <w:abstractNum w:abstractNumId="1" w15:restartNumberingAfterBreak="0">
    <w:nsid w:val="00000006"/>
    <w:multiLevelType w:val="singleLevel"/>
    <w:tmpl w:val="00000000"/>
    <w:lvl w:ilvl="0">
      <w:start w:val="1"/>
      <w:numFmt w:val="decimal"/>
      <w:suff w:val="space"/>
      <w:lvlText w:val="%1."/>
      <w:lvlJc w:val="left"/>
      <w:pPr>
        <w:ind w:left="0" w:firstLine="0"/>
      </w:pPr>
    </w:lvl>
  </w:abstractNum>
  <w:abstractNum w:abstractNumId="2" w15:restartNumberingAfterBreak="0">
    <w:nsid w:val="2D293DA5"/>
    <w:multiLevelType w:val="multilevel"/>
    <w:tmpl w:val="595CB732"/>
    <w:lvl w:ilvl="0">
      <w:start w:val="1"/>
      <w:numFmt w:val="decimal"/>
      <w:lvlText w:val="%1."/>
      <w:lvlJc w:val="left"/>
      <w:pPr>
        <w:ind w:left="600" w:hanging="600"/>
      </w:pPr>
      <w:rPr>
        <w:rFonts w:hint="default"/>
      </w:rPr>
    </w:lvl>
    <w:lvl w:ilvl="1">
      <w:start w:val="46"/>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 w15:restartNumberingAfterBreak="0">
    <w:nsid w:val="32343B49"/>
    <w:multiLevelType w:val="multilevel"/>
    <w:tmpl w:val="58FC1F82"/>
    <w:lvl w:ilvl="0">
      <w:start w:val="11"/>
      <w:numFmt w:val="decimal"/>
      <w:lvlText w:val="%1."/>
      <w:lvlJc w:val="left"/>
      <w:pPr>
        <w:ind w:left="600" w:hanging="600"/>
      </w:pPr>
      <w:rPr>
        <w:rFonts w:hint="default"/>
      </w:rPr>
    </w:lvl>
    <w:lvl w:ilvl="1">
      <w:start w:val="5"/>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4" w15:restartNumberingAfterBreak="0">
    <w:nsid w:val="4F3F770A"/>
    <w:multiLevelType w:val="multilevel"/>
    <w:tmpl w:val="7ED4F9B0"/>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i w:val="0"/>
        <w:sz w:val="28"/>
        <w:szCs w:val="28"/>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5" w15:restartNumberingAfterBreak="0">
    <w:nsid w:val="6B600D7C"/>
    <w:multiLevelType w:val="multilevel"/>
    <w:tmpl w:val="EF925294"/>
    <w:lvl w:ilvl="0">
      <w:start w:val="8"/>
      <w:numFmt w:val="decimal"/>
      <w:lvlText w:val="%1."/>
      <w:lvlJc w:val="left"/>
      <w:pPr>
        <w:ind w:left="576" w:hanging="576"/>
      </w:pPr>
      <w:rPr>
        <w:rFonts w:hint="default"/>
      </w:rPr>
    </w:lvl>
    <w:lvl w:ilvl="1">
      <w:start w:val="16"/>
      <w:numFmt w:val="decimal"/>
      <w:lvlText w:val="%1.%2."/>
      <w:lvlJc w:val="left"/>
      <w:pPr>
        <w:ind w:left="1050" w:hanging="720"/>
      </w:pPr>
      <w:rPr>
        <w:rFonts w:hint="default"/>
        <w:color w:val="auto"/>
      </w:rPr>
    </w:lvl>
    <w:lvl w:ilvl="2">
      <w:start w:val="1"/>
      <w:numFmt w:val="decimal"/>
      <w:lvlText w:val="%1.%2.%3."/>
      <w:lvlJc w:val="left"/>
      <w:pPr>
        <w:ind w:left="1380" w:hanging="720"/>
      </w:pPr>
      <w:rPr>
        <w:rFonts w:hint="default"/>
      </w:rPr>
    </w:lvl>
    <w:lvl w:ilvl="3">
      <w:start w:val="1"/>
      <w:numFmt w:val="decimal"/>
      <w:lvlText w:val="%1.%2.%3.%4."/>
      <w:lvlJc w:val="left"/>
      <w:pPr>
        <w:ind w:left="2070" w:hanging="108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780" w:hanging="1800"/>
      </w:pPr>
      <w:rPr>
        <w:rFonts w:hint="default"/>
      </w:rPr>
    </w:lvl>
    <w:lvl w:ilvl="7">
      <w:start w:val="1"/>
      <w:numFmt w:val="decimal"/>
      <w:lvlText w:val="%1.%2.%3.%4.%5.%6.%7.%8."/>
      <w:lvlJc w:val="left"/>
      <w:pPr>
        <w:ind w:left="4110" w:hanging="1800"/>
      </w:pPr>
      <w:rPr>
        <w:rFonts w:hint="default"/>
      </w:rPr>
    </w:lvl>
    <w:lvl w:ilvl="8">
      <w:start w:val="1"/>
      <w:numFmt w:val="decimal"/>
      <w:lvlText w:val="%1.%2.%3.%4.%5.%6.%7.%8.%9."/>
      <w:lvlJc w:val="left"/>
      <w:pPr>
        <w:ind w:left="4800" w:hanging="2160"/>
      </w:pPr>
      <w:rPr>
        <w:rFonts w:hint="default"/>
      </w:rPr>
    </w:lvl>
  </w:abstractNum>
  <w:abstractNum w:abstractNumId="6" w15:restartNumberingAfterBreak="0">
    <w:nsid w:val="745538E3"/>
    <w:multiLevelType w:val="multilevel"/>
    <w:tmpl w:val="56EADAF8"/>
    <w:lvl w:ilvl="0">
      <w:start w:val="13"/>
      <w:numFmt w:val="decimal"/>
      <w:lvlText w:val="%1"/>
      <w:lvlJc w:val="left"/>
      <w:pPr>
        <w:ind w:left="525" w:hanging="525"/>
      </w:pPr>
      <w:rPr>
        <w:rFonts w:hint="default"/>
      </w:rPr>
    </w:lvl>
    <w:lvl w:ilvl="1">
      <w:start w:val="3"/>
      <w:numFmt w:val="decimal"/>
      <w:lvlText w:val="%1.%2"/>
      <w:lvlJc w:val="left"/>
      <w:pPr>
        <w:ind w:left="1007" w:hanging="525"/>
      </w:pPr>
      <w:rPr>
        <w:rFonts w:hint="default"/>
      </w:rPr>
    </w:lvl>
    <w:lvl w:ilvl="2">
      <w:start w:val="1"/>
      <w:numFmt w:val="decimal"/>
      <w:lvlText w:val="%1.%2.%3"/>
      <w:lvlJc w:val="left"/>
      <w:pPr>
        <w:ind w:left="1684" w:hanging="720"/>
      </w:pPr>
      <w:rPr>
        <w:rFonts w:hint="default"/>
      </w:rPr>
    </w:lvl>
    <w:lvl w:ilvl="3">
      <w:start w:val="1"/>
      <w:numFmt w:val="decimal"/>
      <w:lvlText w:val="%1.%2.%3.%4"/>
      <w:lvlJc w:val="left"/>
      <w:pPr>
        <w:ind w:left="2526" w:hanging="108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850" w:hanging="144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5174" w:hanging="1800"/>
      </w:pPr>
      <w:rPr>
        <w:rFonts w:hint="default"/>
      </w:rPr>
    </w:lvl>
    <w:lvl w:ilvl="8">
      <w:start w:val="1"/>
      <w:numFmt w:val="decimal"/>
      <w:lvlText w:val="%1.%2.%3.%4.%5.%6.%7.%8.%9"/>
      <w:lvlJc w:val="left"/>
      <w:pPr>
        <w:ind w:left="6016" w:hanging="2160"/>
      </w:pPr>
      <w:rPr>
        <w:rFont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4"/>
    <w:lvlOverride w:ilvl="0">
      <w:startOverride w:val="1"/>
    </w:lvlOverride>
    <w:lvlOverride w:ilvl="1">
      <w:startOverride w:val="10"/>
    </w:lvlOverride>
  </w:num>
  <w:num w:numId="15">
    <w:abstractNumId w:val="4"/>
    <w:lvlOverride w:ilvl="0">
      <w:startOverride w:val="19"/>
    </w:lvlOverride>
    <w:lvlOverride w:ilvl="1">
      <w:startOverride w:val="2"/>
    </w:lvlOverride>
  </w:num>
  <w:num w:numId="16">
    <w:abstractNumId w:val="4"/>
    <w:lvlOverride w:ilvl="0">
      <w:startOverride w:val="2"/>
    </w:lvlOverride>
    <w:lvlOverride w:ilvl="1">
      <w:startOverride w:val="6"/>
    </w:lvlOverride>
  </w:num>
  <w:num w:numId="17">
    <w:abstractNumId w:val="1"/>
    <w:lvlOverride w:ilvl="0">
      <w:startOverride w:val="1"/>
    </w:lvlOverride>
  </w:num>
  <w:num w:numId="18">
    <w:abstractNumId w:val="6"/>
  </w:num>
  <w:num w:numId="19">
    <w:abstractNumId w:val="4"/>
    <w:lvlOverride w:ilvl="0">
      <w:startOverride w:val="13"/>
    </w:lvlOverride>
    <w:lvlOverride w:ilvl="1">
      <w:startOverride w:val="4"/>
    </w:lvlOverride>
  </w:num>
  <w:num w:numId="20">
    <w:abstractNumId w:val="4"/>
    <w:lvlOverride w:ilvl="0">
      <w:startOverride w:val="13"/>
    </w:lvlOverride>
    <w:lvlOverride w:ilvl="1">
      <w:startOverride w:val="2"/>
    </w:lvlOverride>
  </w:num>
  <w:num w:numId="21">
    <w:abstractNumId w:val="4"/>
    <w:lvlOverride w:ilvl="0">
      <w:startOverride w:val="3"/>
    </w:lvlOverride>
    <w:lvlOverride w:ilvl="1">
      <w:startOverride w:val="12"/>
    </w:lvlOverride>
  </w:num>
  <w:num w:numId="22">
    <w:abstractNumId w:val="4"/>
    <w:lvlOverride w:ilvl="0">
      <w:startOverride w:val="1"/>
    </w:lvlOverride>
    <w:lvlOverride w:ilvl="1">
      <w:startOverride w:val="39"/>
    </w:lvlOverride>
  </w:num>
  <w:num w:numId="23">
    <w:abstractNumId w:val="5"/>
  </w:num>
  <w:num w:numId="24">
    <w:abstractNumId w:val="2"/>
  </w:num>
  <w:num w:numId="25">
    <w:abstractNumId w:val="3"/>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38"/>
    </w:lvlOverride>
  </w:num>
  <w:num w:numId="29">
    <w:abstractNumId w:val="4"/>
    <w:lvlOverride w:ilvl="0">
      <w:startOverride w:val="1"/>
    </w:lvlOverride>
    <w:lvlOverride w:ilvl="1">
      <w:startOverride w:val="11"/>
    </w:lvlOverride>
  </w:num>
  <w:num w:numId="30">
    <w:abstractNumId w:val="4"/>
    <w:lvlOverride w:ilvl="0">
      <w:startOverride w:val="1"/>
    </w:lvlOverride>
    <w:lvlOverride w:ilvl="1">
      <w:startOverride w:val="39"/>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0000"/>
  <w:defaultTabStop w:val="720"/>
  <w:drawingGridHorizontalSpacing w:val="11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87"/>
    <w:rsid w:val="00004B73"/>
    <w:rsid w:val="00005DAD"/>
    <w:rsid w:val="000161C1"/>
    <w:rsid w:val="00020C7F"/>
    <w:rsid w:val="000218C7"/>
    <w:rsid w:val="00036541"/>
    <w:rsid w:val="000414C8"/>
    <w:rsid w:val="00042DAA"/>
    <w:rsid w:val="00045FCE"/>
    <w:rsid w:val="00046081"/>
    <w:rsid w:val="0004625F"/>
    <w:rsid w:val="0004665B"/>
    <w:rsid w:val="000547EE"/>
    <w:rsid w:val="000551AD"/>
    <w:rsid w:val="000573F7"/>
    <w:rsid w:val="0006362D"/>
    <w:rsid w:val="00066A1F"/>
    <w:rsid w:val="0007721E"/>
    <w:rsid w:val="00080771"/>
    <w:rsid w:val="00080AA7"/>
    <w:rsid w:val="00092620"/>
    <w:rsid w:val="000946DF"/>
    <w:rsid w:val="00096761"/>
    <w:rsid w:val="000A4B4D"/>
    <w:rsid w:val="000A542B"/>
    <w:rsid w:val="000B057A"/>
    <w:rsid w:val="000C0EFA"/>
    <w:rsid w:val="000C65F5"/>
    <w:rsid w:val="000D0CF6"/>
    <w:rsid w:val="000D53CB"/>
    <w:rsid w:val="000D6D93"/>
    <w:rsid w:val="000F04E3"/>
    <w:rsid w:val="000F2132"/>
    <w:rsid w:val="00100AAC"/>
    <w:rsid w:val="00102195"/>
    <w:rsid w:val="001029C2"/>
    <w:rsid w:val="00103C8F"/>
    <w:rsid w:val="00105E02"/>
    <w:rsid w:val="001125C9"/>
    <w:rsid w:val="0011738B"/>
    <w:rsid w:val="0012005A"/>
    <w:rsid w:val="00120337"/>
    <w:rsid w:val="0012043E"/>
    <w:rsid w:val="0012320E"/>
    <w:rsid w:val="00124C11"/>
    <w:rsid w:val="001303BB"/>
    <w:rsid w:val="00132A51"/>
    <w:rsid w:val="001378AE"/>
    <w:rsid w:val="001414D3"/>
    <w:rsid w:val="00141A52"/>
    <w:rsid w:val="001438B7"/>
    <w:rsid w:val="001448B0"/>
    <w:rsid w:val="0015544E"/>
    <w:rsid w:val="00155976"/>
    <w:rsid w:val="00163985"/>
    <w:rsid w:val="00164732"/>
    <w:rsid w:val="001668AC"/>
    <w:rsid w:val="00172D9F"/>
    <w:rsid w:val="00176E77"/>
    <w:rsid w:val="001816DE"/>
    <w:rsid w:val="001879C9"/>
    <w:rsid w:val="0019075C"/>
    <w:rsid w:val="0019220F"/>
    <w:rsid w:val="001946D9"/>
    <w:rsid w:val="00194E11"/>
    <w:rsid w:val="001B1370"/>
    <w:rsid w:val="001B2367"/>
    <w:rsid w:val="001B275D"/>
    <w:rsid w:val="001B2C05"/>
    <w:rsid w:val="001B5F36"/>
    <w:rsid w:val="001B729D"/>
    <w:rsid w:val="001D1CD6"/>
    <w:rsid w:val="001D2A24"/>
    <w:rsid w:val="001E5F55"/>
    <w:rsid w:val="001F5F95"/>
    <w:rsid w:val="0020574C"/>
    <w:rsid w:val="002106EA"/>
    <w:rsid w:val="00210F7B"/>
    <w:rsid w:val="0021717B"/>
    <w:rsid w:val="00220823"/>
    <w:rsid w:val="0022449B"/>
    <w:rsid w:val="00230D2F"/>
    <w:rsid w:val="002338E5"/>
    <w:rsid w:val="00234A0E"/>
    <w:rsid w:val="00234C37"/>
    <w:rsid w:val="002377E6"/>
    <w:rsid w:val="0025243F"/>
    <w:rsid w:val="00253A4F"/>
    <w:rsid w:val="00256E6B"/>
    <w:rsid w:val="00257F16"/>
    <w:rsid w:val="00260D07"/>
    <w:rsid w:val="0026192A"/>
    <w:rsid w:val="002629D4"/>
    <w:rsid w:val="00264062"/>
    <w:rsid w:val="00267284"/>
    <w:rsid w:val="00267962"/>
    <w:rsid w:val="0027261A"/>
    <w:rsid w:val="0027274F"/>
    <w:rsid w:val="002866F1"/>
    <w:rsid w:val="002875AE"/>
    <w:rsid w:val="00287902"/>
    <w:rsid w:val="002906B9"/>
    <w:rsid w:val="00290852"/>
    <w:rsid w:val="00295F0B"/>
    <w:rsid w:val="002A21BF"/>
    <w:rsid w:val="002A5746"/>
    <w:rsid w:val="002B7534"/>
    <w:rsid w:val="002D4179"/>
    <w:rsid w:val="002D4923"/>
    <w:rsid w:val="002D665C"/>
    <w:rsid w:val="002E2AB3"/>
    <w:rsid w:val="0030416A"/>
    <w:rsid w:val="003043CF"/>
    <w:rsid w:val="003057B4"/>
    <w:rsid w:val="00311AA3"/>
    <w:rsid w:val="00316EFE"/>
    <w:rsid w:val="00320D2E"/>
    <w:rsid w:val="00322106"/>
    <w:rsid w:val="00323C7E"/>
    <w:rsid w:val="00330AAD"/>
    <w:rsid w:val="00331347"/>
    <w:rsid w:val="00331C2F"/>
    <w:rsid w:val="003329E1"/>
    <w:rsid w:val="00337F29"/>
    <w:rsid w:val="0034033B"/>
    <w:rsid w:val="00340B18"/>
    <w:rsid w:val="003467F0"/>
    <w:rsid w:val="00350E44"/>
    <w:rsid w:val="00354A15"/>
    <w:rsid w:val="00360081"/>
    <w:rsid w:val="003635ED"/>
    <w:rsid w:val="00371F99"/>
    <w:rsid w:val="0038234F"/>
    <w:rsid w:val="003829B6"/>
    <w:rsid w:val="00393B8C"/>
    <w:rsid w:val="00396DA8"/>
    <w:rsid w:val="003971FF"/>
    <w:rsid w:val="003A7F04"/>
    <w:rsid w:val="003B046A"/>
    <w:rsid w:val="003B0D99"/>
    <w:rsid w:val="003B1D6D"/>
    <w:rsid w:val="003B56BD"/>
    <w:rsid w:val="003C3CCC"/>
    <w:rsid w:val="003C5114"/>
    <w:rsid w:val="003C52C0"/>
    <w:rsid w:val="003D0170"/>
    <w:rsid w:val="003D3D4C"/>
    <w:rsid w:val="003D6B1F"/>
    <w:rsid w:val="003D7EA8"/>
    <w:rsid w:val="003E00D3"/>
    <w:rsid w:val="003E128A"/>
    <w:rsid w:val="003E366F"/>
    <w:rsid w:val="003E3FCC"/>
    <w:rsid w:val="003E6977"/>
    <w:rsid w:val="003E7206"/>
    <w:rsid w:val="003F0938"/>
    <w:rsid w:val="003F2BA4"/>
    <w:rsid w:val="00402700"/>
    <w:rsid w:val="00402F25"/>
    <w:rsid w:val="004060E7"/>
    <w:rsid w:val="00407F6C"/>
    <w:rsid w:val="00422A27"/>
    <w:rsid w:val="00424CE8"/>
    <w:rsid w:val="00426361"/>
    <w:rsid w:val="004263AF"/>
    <w:rsid w:val="004266B8"/>
    <w:rsid w:val="004313C4"/>
    <w:rsid w:val="00431D7C"/>
    <w:rsid w:val="00443040"/>
    <w:rsid w:val="00452E65"/>
    <w:rsid w:val="004549FA"/>
    <w:rsid w:val="00455055"/>
    <w:rsid w:val="004619C5"/>
    <w:rsid w:val="0046206B"/>
    <w:rsid w:val="00477BE1"/>
    <w:rsid w:val="00477E6A"/>
    <w:rsid w:val="004827F5"/>
    <w:rsid w:val="004875E3"/>
    <w:rsid w:val="004965F4"/>
    <w:rsid w:val="004A50D7"/>
    <w:rsid w:val="004A789A"/>
    <w:rsid w:val="004B25F2"/>
    <w:rsid w:val="004C62AE"/>
    <w:rsid w:val="004C6403"/>
    <w:rsid w:val="004D3CE0"/>
    <w:rsid w:val="004D6CD7"/>
    <w:rsid w:val="004D723E"/>
    <w:rsid w:val="004E2E5B"/>
    <w:rsid w:val="004E4E33"/>
    <w:rsid w:val="004E5A9C"/>
    <w:rsid w:val="004E5DED"/>
    <w:rsid w:val="004E61B4"/>
    <w:rsid w:val="004E7E20"/>
    <w:rsid w:val="004F0C91"/>
    <w:rsid w:val="004F0EE2"/>
    <w:rsid w:val="004F199C"/>
    <w:rsid w:val="004F2323"/>
    <w:rsid w:val="004F68E8"/>
    <w:rsid w:val="004F7D16"/>
    <w:rsid w:val="004F7D8D"/>
    <w:rsid w:val="0050060F"/>
    <w:rsid w:val="00501144"/>
    <w:rsid w:val="00507537"/>
    <w:rsid w:val="0050753E"/>
    <w:rsid w:val="00511AE0"/>
    <w:rsid w:val="00512D89"/>
    <w:rsid w:val="00514B65"/>
    <w:rsid w:val="00517936"/>
    <w:rsid w:val="00527792"/>
    <w:rsid w:val="0053076E"/>
    <w:rsid w:val="00532B90"/>
    <w:rsid w:val="005354B4"/>
    <w:rsid w:val="0054723B"/>
    <w:rsid w:val="00547474"/>
    <w:rsid w:val="00552F3E"/>
    <w:rsid w:val="00553624"/>
    <w:rsid w:val="005656C4"/>
    <w:rsid w:val="005805DD"/>
    <w:rsid w:val="00581638"/>
    <w:rsid w:val="00582380"/>
    <w:rsid w:val="00586B2F"/>
    <w:rsid w:val="00586B65"/>
    <w:rsid w:val="00587AAF"/>
    <w:rsid w:val="005901DE"/>
    <w:rsid w:val="005A1026"/>
    <w:rsid w:val="005A165F"/>
    <w:rsid w:val="005A60D8"/>
    <w:rsid w:val="005B0B06"/>
    <w:rsid w:val="005B1894"/>
    <w:rsid w:val="005B200B"/>
    <w:rsid w:val="005B4D39"/>
    <w:rsid w:val="005C0789"/>
    <w:rsid w:val="005C3687"/>
    <w:rsid w:val="005C63A0"/>
    <w:rsid w:val="005D1A7C"/>
    <w:rsid w:val="005E24E1"/>
    <w:rsid w:val="005E2B16"/>
    <w:rsid w:val="005F2EAF"/>
    <w:rsid w:val="006007E7"/>
    <w:rsid w:val="006014FF"/>
    <w:rsid w:val="00601D08"/>
    <w:rsid w:val="0060476E"/>
    <w:rsid w:val="00610DF1"/>
    <w:rsid w:val="00611ABC"/>
    <w:rsid w:val="006243F7"/>
    <w:rsid w:val="0062502B"/>
    <w:rsid w:val="0062763C"/>
    <w:rsid w:val="00633BC7"/>
    <w:rsid w:val="00634BA2"/>
    <w:rsid w:val="00637710"/>
    <w:rsid w:val="0064747C"/>
    <w:rsid w:val="00650A3A"/>
    <w:rsid w:val="006517C9"/>
    <w:rsid w:val="006530DF"/>
    <w:rsid w:val="00662194"/>
    <w:rsid w:val="00675ECC"/>
    <w:rsid w:val="00682EA3"/>
    <w:rsid w:val="006840E4"/>
    <w:rsid w:val="00686193"/>
    <w:rsid w:val="006864ED"/>
    <w:rsid w:val="00687616"/>
    <w:rsid w:val="00687AA8"/>
    <w:rsid w:val="00693187"/>
    <w:rsid w:val="006A3C24"/>
    <w:rsid w:val="006A76BF"/>
    <w:rsid w:val="006B32D4"/>
    <w:rsid w:val="006B56E3"/>
    <w:rsid w:val="006B7878"/>
    <w:rsid w:val="006C2BDE"/>
    <w:rsid w:val="006C3015"/>
    <w:rsid w:val="006C493B"/>
    <w:rsid w:val="006D1192"/>
    <w:rsid w:val="006E18BD"/>
    <w:rsid w:val="006F0F28"/>
    <w:rsid w:val="006F1D09"/>
    <w:rsid w:val="006F6C86"/>
    <w:rsid w:val="00705EC3"/>
    <w:rsid w:val="00717CBE"/>
    <w:rsid w:val="00721A1E"/>
    <w:rsid w:val="0072365C"/>
    <w:rsid w:val="00726E7A"/>
    <w:rsid w:val="007301C7"/>
    <w:rsid w:val="00731527"/>
    <w:rsid w:val="007343FD"/>
    <w:rsid w:val="00740850"/>
    <w:rsid w:val="00745AC1"/>
    <w:rsid w:val="007465BB"/>
    <w:rsid w:val="0075138E"/>
    <w:rsid w:val="00751450"/>
    <w:rsid w:val="007546C1"/>
    <w:rsid w:val="00763FE2"/>
    <w:rsid w:val="00764DE7"/>
    <w:rsid w:val="0076785D"/>
    <w:rsid w:val="007704E3"/>
    <w:rsid w:val="00770785"/>
    <w:rsid w:val="0077079C"/>
    <w:rsid w:val="00771A0A"/>
    <w:rsid w:val="00773B63"/>
    <w:rsid w:val="00775BB5"/>
    <w:rsid w:val="007800EF"/>
    <w:rsid w:val="0078101C"/>
    <w:rsid w:val="00795BEE"/>
    <w:rsid w:val="007A1B90"/>
    <w:rsid w:val="007A7030"/>
    <w:rsid w:val="007A75C5"/>
    <w:rsid w:val="007A7D4B"/>
    <w:rsid w:val="007B6A03"/>
    <w:rsid w:val="007C1F26"/>
    <w:rsid w:val="007C55F4"/>
    <w:rsid w:val="007C7DED"/>
    <w:rsid w:val="007C7EC7"/>
    <w:rsid w:val="007D02E6"/>
    <w:rsid w:val="007D14AF"/>
    <w:rsid w:val="007D65AF"/>
    <w:rsid w:val="007E23B6"/>
    <w:rsid w:val="007E726F"/>
    <w:rsid w:val="007E7C41"/>
    <w:rsid w:val="007F40B8"/>
    <w:rsid w:val="007F474F"/>
    <w:rsid w:val="007F7694"/>
    <w:rsid w:val="00800212"/>
    <w:rsid w:val="00800C0B"/>
    <w:rsid w:val="00801C16"/>
    <w:rsid w:val="00814F1D"/>
    <w:rsid w:val="008152B6"/>
    <w:rsid w:val="00817D30"/>
    <w:rsid w:val="00821BDB"/>
    <w:rsid w:val="00823069"/>
    <w:rsid w:val="008247FF"/>
    <w:rsid w:val="00824F7D"/>
    <w:rsid w:val="008259B8"/>
    <w:rsid w:val="008329AC"/>
    <w:rsid w:val="00834909"/>
    <w:rsid w:val="008355BF"/>
    <w:rsid w:val="008508F3"/>
    <w:rsid w:val="00852C4F"/>
    <w:rsid w:val="00854FFF"/>
    <w:rsid w:val="00857EAF"/>
    <w:rsid w:val="0086057F"/>
    <w:rsid w:val="008713FD"/>
    <w:rsid w:val="00871C6C"/>
    <w:rsid w:val="008760DB"/>
    <w:rsid w:val="00881948"/>
    <w:rsid w:val="00885360"/>
    <w:rsid w:val="00885493"/>
    <w:rsid w:val="00886846"/>
    <w:rsid w:val="00886F4C"/>
    <w:rsid w:val="00892C27"/>
    <w:rsid w:val="008934DA"/>
    <w:rsid w:val="00896088"/>
    <w:rsid w:val="008A0493"/>
    <w:rsid w:val="008A1417"/>
    <w:rsid w:val="008A36A5"/>
    <w:rsid w:val="008A40CA"/>
    <w:rsid w:val="008A4CF0"/>
    <w:rsid w:val="008A6676"/>
    <w:rsid w:val="008A6B35"/>
    <w:rsid w:val="008B0F3B"/>
    <w:rsid w:val="008B10BA"/>
    <w:rsid w:val="008B1E2A"/>
    <w:rsid w:val="008B33E4"/>
    <w:rsid w:val="008B625D"/>
    <w:rsid w:val="008C3E80"/>
    <w:rsid w:val="008D1E1D"/>
    <w:rsid w:val="008D7E57"/>
    <w:rsid w:val="008E0171"/>
    <w:rsid w:val="008F1682"/>
    <w:rsid w:val="008F17E2"/>
    <w:rsid w:val="008F2BFE"/>
    <w:rsid w:val="008F468F"/>
    <w:rsid w:val="008F6A6C"/>
    <w:rsid w:val="00910FA8"/>
    <w:rsid w:val="0091139C"/>
    <w:rsid w:val="009227EB"/>
    <w:rsid w:val="00932C3A"/>
    <w:rsid w:val="009516CB"/>
    <w:rsid w:val="0095263F"/>
    <w:rsid w:val="00961146"/>
    <w:rsid w:val="009718EB"/>
    <w:rsid w:val="00972825"/>
    <w:rsid w:val="00981AD6"/>
    <w:rsid w:val="00982136"/>
    <w:rsid w:val="00991B4D"/>
    <w:rsid w:val="00993E35"/>
    <w:rsid w:val="00997682"/>
    <w:rsid w:val="009976DE"/>
    <w:rsid w:val="009A163F"/>
    <w:rsid w:val="009A220A"/>
    <w:rsid w:val="009A482F"/>
    <w:rsid w:val="009B755D"/>
    <w:rsid w:val="009C38A9"/>
    <w:rsid w:val="009C3E44"/>
    <w:rsid w:val="009C5958"/>
    <w:rsid w:val="009C63C8"/>
    <w:rsid w:val="009D034B"/>
    <w:rsid w:val="009D4011"/>
    <w:rsid w:val="009D55C5"/>
    <w:rsid w:val="009E6B8F"/>
    <w:rsid w:val="009F0584"/>
    <w:rsid w:val="009F1E27"/>
    <w:rsid w:val="009F2303"/>
    <w:rsid w:val="00A11108"/>
    <w:rsid w:val="00A117ED"/>
    <w:rsid w:val="00A12341"/>
    <w:rsid w:val="00A123D5"/>
    <w:rsid w:val="00A252B9"/>
    <w:rsid w:val="00A32628"/>
    <w:rsid w:val="00A5406D"/>
    <w:rsid w:val="00A55222"/>
    <w:rsid w:val="00A5522A"/>
    <w:rsid w:val="00A55C59"/>
    <w:rsid w:val="00A6263F"/>
    <w:rsid w:val="00A73183"/>
    <w:rsid w:val="00A734D5"/>
    <w:rsid w:val="00A76F07"/>
    <w:rsid w:val="00A80701"/>
    <w:rsid w:val="00A80A99"/>
    <w:rsid w:val="00A80F72"/>
    <w:rsid w:val="00A8138A"/>
    <w:rsid w:val="00A8505B"/>
    <w:rsid w:val="00A8518A"/>
    <w:rsid w:val="00A8590B"/>
    <w:rsid w:val="00A85D04"/>
    <w:rsid w:val="00A8642E"/>
    <w:rsid w:val="00A92D8A"/>
    <w:rsid w:val="00A933DA"/>
    <w:rsid w:val="00A957DB"/>
    <w:rsid w:val="00A97FD1"/>
    <w:rsid w:val="00AA3AE1"/>
    <w:rsid w:val="00AA4F0B"/>
    <w:rsid w:val="00AB20F1"/>
    <w:rsid w:val="00AB5605"/>
    <w:rsid w:val="00AB65BA"/>
    <w:rsid w:val="00AC0F73"/>
    <w:rsid w:val="00AC29C3"/>
    <w:rsid w:val="00AC63DA"/>
    <w:rsid w:val="00AC6682"/>
    <w:rsid w:val="00AD045B"/>
    <w:rsid w:val="00AD0879"/>
    <w:rsid w:val="00AD2574"/>
    <w:rsid w:val="00AD5284"/>
    <w:rsid w:val="00AD61F6"/>
    <w:rsid w:val="00AD7CCD"/>
    <w:rsid w:val="00AE42CF"/>
    <w:rsid w:val="00AF02D9"/>
    <w:rsid w:val="00AF24A3"/>
    <w:rsid w:val="00AF2F08"/>
    <w:rsid w:val="00AF49B4"/>
    <w:rsid w:val="00B00EFD"/>
    <w:rsid w:val="00B01177"/>
    <w:rsid w:val="00B044A7"/>
    <w:rsid w:val="00B0557D"/>
    <w:rsid w:val="00B1137C"/>
    <w:rsid w:val="00B128A0"/>
    <w:rsid w:val="00B15C13"/>
    <w:rsid w:val="00B2442C"/>
    <w:rsid w:val="00B27406"/>
    <w:rsid w:val="00B30EA7"/>
    <w:rsid w:val="00B32E22"/>
    <w:rsid w:val="00B33031"/>
    <w:rsid w:val="00B3388A"/>
    <w:rsid w:val="00B35CB8"/>
    <w:rsid w:val="00B4054E"/>
    <w:rsid w:val="00B41DFD"/>
    <w:rsid w:val="00B467A8"/>
    <w:rsid w:val="00B4701C"/>
    <w:rsid w:val="00B4795C"/>
    <w:rsid w:val="00B50121"/>
    <w:rsid w:val="00B50386"/>
    <w:rsid w:val="00B52896"/>
    <w:rsid w:val="00B544A4"/>
    <w:rsid w:val="00B6094A"/>
    <w:rsid w:val="00B7113A"/>
    <w:rsid w:val="00B71183"/>
    <w:rsid w:val="00B71F26"/>
    <w:rsid w:val="00B748E4"/>
    <w:rsid w:val="00B7723B"/>
    <w:rsid w:val="00B77AC3"/>
    <w:rsid w:val="00B8433C"/>
    <w:rsid w:val="00B902E1"/>
    <w:rsid w:val="00B92BD4"/>
    <w:rsid w:val="00B95367"/>
    <w:rsid w:val="00B96633"/>
    <w:rsid w:val="00BA1BDF"/>
    <w:rsid w:val="00BB2BA4"/>
    <w:rsid w:val="00BB2CC6"/>
    <w:rsid w:val="00BB6B15"/>
    <w:rsid w:val="00BC1D94"/>
    <w:rsid w:val="00BC233B"/>
    <w:rsid w:val="00BC35E0"/>
    <w:rsid w:val="00BC3853"/>
    <w:rsid w:val="00BC75CD"/>
    <w:rsid w:val="00BD2AC9"/>
    <w:rsid w:val="00BD6617"/>
    <w:rsid w:val="00BE1D52"/>
    <w:rsid w:val="00BE5E51"/>
    <w:rsid w:val="00BE5F3B"/>
    <w:rsid w:val="00BF29CA"/>
    <w:rsid w:val="00BF5BFD"/>
    <w:rsid w:val="00BF64F9"/>
    <w:rsid w:val="00BF6E3C"/>
    <w:rsid w:val="00BF70A0"/>
    <w:rsid w:val="00C0248C"/>
    <w:rsid w:val="00C1196D"/>
    <w:rsid w:val="00C11FAE"/>
    <w:rsid w:val="00C12D29"/>
    <w:rsid w:val="00C21D44"/>
    <w:rsid w:val="00C22AA7"/>
    <w:rsid w:val="00C24E46"/>
    <w:rsid w:val="00C25AEE"/>
    <w:rsid w:val="00C274FA"/>
    <w:rsid w:val="00C317D4"/>
    <w:rsid w:val="00C34891"/>
    <w:rsid w:val="00C411A5"/>
    <w:rsid w:val="00C52552"/>
    <w:rsid w:val="00C549A9"/>
    <w:rsid w:val="00C55F3E"/>
    <w:rsid w:val="00C60147"/>
    <w:rsid w:val="00C60641"/>
    <w:rsid w:val="00C60CAC"/>
    <w:rsid w:val="00C62BAA"/>
    <w:rsid w:val="00C6326F"/>
    <w:rsid w:val="00C63326"/>
    <w:rsid w:val="00C70529"/>
    <w:rsid w:val="00C734C2"/>
    <w:rsid w:val="00C738E3"/>
    <w:rsid w:val="00C7548A"/>
    <w:rsid w:val="00C75DBD"/>
    <w:rsid w:val="00C8242D"/>
    <w:rsid w:val="00C83CEF"/>
    <w:rsid w:val="00C861C1"/>
    <w:rsid w:val="00C86259"/>
    <w:rsid w:val="00C86867"/>
    <w:rsid w:val="00C90AA2"/>
    <w:rsid w:val="00C96E20"/>
    <w:rsid w:val="00CA3B7A"/>
    <w:rsid w:val="00CA7683"/>
    <w:rsid w:val="00CB2D2F"/>
    <w:rsid w:val="00CB6EB1"/>
    <w:rsid w:val="00CD5895"/>
    <w:rsid w:val="00CD64D1"/>
    <w:rsid w:val="00CE4EE9"/>
    <w:rsid w:val="00CF3FFA"/>
    <w:rsid w:val="00CF4193"/>
    <w:rsid w:val="00D00B8D"/>
    <w:rsid w:val="00D00FE7"/>
    <w:rsid w:val="00D025F8"/>
    <w:rsid w:val="00D150F4"/>
    <w:rsid w:val="00D15B60"/>
    <w:rsid w:val="00D1616A"/>
    <w:rsid w:val="00D17AFD"/>
    <w:rsid w:val="00D17ECB"/>
    <w:rsid w:val="00D2378B"/>
    <w:rsid w:val="00D23AAA"/>
    <w:rsid w:val="00D2490D"/>
    <w:rsid w:val="00D24F5B"/>
    <w:rsid w:val="00D25300"/>
    <w:rsid w:val="00D3251F"/>
    <w:rsid w:val="00D462F1"/>
    <w:rsid w:val="00D50E7C"/>
    <w:rsid w:val="00D5196D"/>
    <w:rsid w:val="00D52BBD"/>
    <w:rsid w:val="00D6265E"/>
    <w:rsid w:val="00D630C3"/>
    <w:rsid w:val="00D63246"/>
    <w:rsid w:val="00D651A4"/>
    <w:rsid w:val="00D7264D"/>
    <w:rsid w:val="00D72F14"/>
    <w:rsid w:val="00D75EC5"/>
    <w:rsid w:val="00D76970"/>
    <w:rsid w:val="00D8082E"/>
    <w:rsid w:val="00D87064"/>
    <w:rsid w:val="00D91326"/>
    <w:rsid w:val="00D970C9"/>
    <w:rsid w:val="00D9767C"/>
    <w:rsid w:val="00DA5103"/>
    <w:rsid w:val="00DA5365"/>
    <w:rsid w:val="00DA6547"/>
    <w:rsid w:val="00DA66E6"/>
    <w:rsid w:val="00DA7D12"/>
    <w:rsid w:val="00DB72DD"/>
    <w:rsid w:val="00DC45BE"/>
    <w:rsid w:val="00DC7504"/>
    <w:rsid w:val="00DD6EC5"/>
    <w:rsid w:val="00DD752D"/>
    <w:rsid w:val="00DE00F0"/>
    <w:rsid w:val="00DE2367"/>
    <w:rsid w:val="00DE312A"/>
    <w:rsid w:val="00DE342A"/>
    <w:rsid w:val="00DE3B11"/>
    <w:rsid w:val="00DE40D8"/>
    <w:rsid w:val="00DE5005"/>
    <w:rsid w:val="00DE7A5B"/>
    <w:rsid w:val="00DF1006"/>
    <w:rsid w:val="00DF3223"/>
    <w:rsid w:val="00E076AA"/>
    <w:rsid w:val="00E12A28"/>
    <w:rsid w:val="00E13592"/>
    <w:rsid w:val="00E14E66"/>
    <w:rsid w:val="00E162F3"/>
    <w:rsid w:val="00E2461E"/>
    <w:rsid w:val="00E24786"/>
    <w:rsid w:val="00E253F7"/>
    <w:rsid w:val="00E313A1"/>
    <w:rsid w:val="00E3396D"/>
    <w:rsid w:val="00E377D6"/>
    <w:rsid w:val="00E37909"/>
    <w:rsid w:val="00E45377"/>
    <w:rsid w:val="00E55B57"/>
    <w:rsid w:val="00E6532E"/>
    <w:rsid w:val="00E67CD0"/>
    <w:rsid w:val="00E7445E"/>
    <w:rsid w:val="00E74DC2"/>
    <w:rsid w:val="00E7651C"/>
    <w:rsid w:val="00E81E76"/>
    <w:rsid w:val="00E83287"/>
    <w:rsid w:val="00E907FA"/>
    <w:rsid w:val="00E90E7C"/>
    <w:rsid w:val="00E93460"/>
    <w:rsid w:val="00E94771"/>
    <w:rsid w:val="00E95728"/>
    <w:rsid w:val="00E973FF"/>
    <w:rsid w:val="00EA1593"/>
    <w:rsid w:val="00EA24DA"/>
    <w:rsid w:val="00EA3AD0"/>
    <w:rsid w:val="00EB1EA2"/>
    <w:rsid w:val="00EB7F9A"/>
    <w:rsid w:val="00EC025A"/>
    <w:rsid w:val="00EC0366"/>
    <w:rsid w:val="00EC1A35"/>
    <w:rsid w:val="00EC3183"/>
    <w:rsid w:val="00EC4329"/>
    <w:rsid w:val="00EC4A68"/>
    <w:rsid w:val="00EC72DE"/>
    <w:rsid w:val="00ED2383"/>
    <w:rsid w:val="00ED7200"/>
    <w:rsid w:val="00EE0405"/>
    <w:rsid w:val="00EE15C4"/>
    <w:rsid w:val="00EF07AD"/>
    <w:rsid w:val="00F0075A"/>
    <w:rsid w:val="00F00D51"/>
    <w:rsid w:val="00F018EE"/>
    <w:rsid w:val="00F01AC4"/>
    <w:rsid w:val="00F067D3"/>
    <w:rsid w:val="00F1034C"/>
    <w:rsid w:val="00F15D46"/>
    <w:rsid w:val="00F17D0A"/>
    <w:rsid w:val="00F202F2"/>
    <w:rsid w:val="00F206D2"/>
    <w:rsid w:val="00F30399"/>
    <w:rsid w:val="00F3241E"/>
    <w:rsid w:val="00F33B77"/>
    <w:rsid w:val="00F37315"/>
    <w:rsid w:val="00F52C95"/>
    <w:rsid w:val="00F56368"/>
    <w:rsid w:val="00F60582"/>
    <w:rsid w:val="00F675ED"/>
    <w:rsid w:val="00F70CE2"/>
    <w:rsid w:val="00F80883"/>
    <w:rsid w:val="00F876FA"/>
    <w:rsid w:val="00F93CDC"/>
    <w:rsid w:val="00FA16FF"/>
    <w:rsid w:val="00FA1DB4"/>
    <w:rsid w:val="00FA37D8"/>
    <w:rsid w:val="00FA5CFC"/>
    <w:rsid w:val="00FB4A8C"/>
    <w:rsid w:val="00FC1DC5"/>
    <w:rsid w:val="00FC4F56"/>
    <w:rsid w:val="00FC7548"/>
    <w:rsid w:val="00FD0B43"/>
    <w:rsid w:val="00FD1B9C"/>
    <w:rsid w:val="00FD2A68"/>
    <w:rsid w:val="00FD4589"/>
    <w:rsid w:val="00FD48C2"/>
    <w:rsid w:val="00FD5953"/>
    <w:rsid w:val="00FD7C0C"/>
    <w:rsid w:val="00FE0A27"/>
    <w:rsid w:val="00FE5C13"/>
    <w:rsid w:val="00FF0A9F"/>
    <w:rsid w:val="00FF4628"/>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CD643A-32EB-4C27-B6A6-403BADBE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sz w:val="22"/>
      <w:szCs w:val="22"/>
    </w:rPr>
  </w:style>
  <w:style w:type="character" w:customStyle="1" w:styleId="20">
    <w:name w:val="Заголовок 2 Знак"/>
    <w:basedOn w:val="a0"/>
    <w:link w:val="2"/>
    <w:uiPriority w:val="9"/>
    <w:rsid w:val="00FB784E"/>
    <w:rPr>
      <w:bCs/>
      <w:sz w:val="22"/>
      <w:szCs w:val="26"/>
    </w:rPr>
  </w:style>
  <w:style w:type="character" w:customStyle="1" w:styleId="30">
    <w:name w:val="Заголовок 3 Знак"/>
    <w:basedOn w:val="a0"/>
    <w:link w:val="3"/>
    <w:uiPriority w:val="9"/>
    <w:rsid w:val="002C64AF"/>
    <w:rPr>
      <w:bCs/>
      <w:sz w:val="22"/>
      <w:szCs w:val="22"/>
    </w:rPr>
  </w:style>
  <w:style w:type="character" w:customStyle="1" w:styleId="40">
    <w:name w:val="Заголовок 4 Знак"/>
    <w:basedOn w:val="a0"/>
    <w:link w:val="4"/>
    <w:uiPriority w:val="9"/>
    <w:rsid w:val="002C64AF"/>
    <w:rPr>
      <w:bCs/>
      <w:iCs/>
      <w:sz w:val="22"/>
      <w:szCs w:val="22"/>
    </w:rPr>
  </w:style>
  <w:style w:type="character" w:customStyle="1" w:styleId="50">
    <w:name w:val="Заголовок 5 Знак"/>
    <w:basedOn w:val="a0"/>
    <w:link w:val="5"/>
    <w:uiPriority w:val="9"/>
    <w:rsid w:val="002C64AF"/>
    <w:rPr>
      <w:sz w:val="22"/>
      <w:szCs w:val="22"/>
    </w:rPr>
  </w:style>
  <w:style w:type="character" w:customStyle="1" w:styleId="60">
    <w:name w:val="Заголовок 6 Знак"/>
    <w:basedOn w:val="a0"/>
    <w:link w:val="6"/>
    <w:uiPriority w:val="9"/>
    <w:rsid w:val="0098229F"/>
    <w:rPr>
      <w:i/>
      <w:iCs/>
      <w:color w:val="243F60"/>
      <w:sz w:val="22"/>
      <w:szCs w:val="22"/>
    </w:rPr>
  </w:style>
  <w:style w:type="character" w:customStyle="1" w:styleId="70">
    <w:name w:val="Заголовок 7 Знак"/>
    <w:basedOn w:val="a0"/>
    <w:link w:val="7"/>
    <w:uiPriority w:val="9"/>
    <w:rsid w:val="0098229F"/>
    <w:rPr>
      <w:i/>
      <w:iCs/>
      <w:color w:val="404040"/>
      <w:sz w:val="22"/>
      <w:szCs w:val="22"/>
    </w:rPr>
  </w:style>
  <w:style w:type="character" w:customStyle="1" w:styleId="80">
    <w:name w:val="Заголовок 8 Знак"/>
    <w:basedOn w:val="a0"/>
    <w:link w:val="8"/>
    <w:uiPriority w:val="9"/>
    <w:rsid w:val="0098229F"/>
    <w:rPr>
      <w:color w:val="4F81BD"/>
      <w:sz w:val="22"/>
    </w:rPr>
  </w:style>
  <w:style w:type="character" w:customStyle="1" w:styleId="90">
    <w:name w:val="Заголовок 9 Знак"/>
    <w:basedOn w:val="a0"/>
    <w:link w:val="9"/>
    <w:uiPriority w:val="9"/>
    <w:rsid w:val="0098229F"/>
    <w:rPr>
      <w:i/>
      <w:iCs/>
      <w:color w:val="404040"/>
      <w:sz w:val="22"/>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sid w:val="00721A1E"/>
    <w:rPr>
      <w:color w:val="0000FF"/>
      <w:u w:val="single"/>
    </w:rPr>
  </w:style>
  <w:style w:type="paragraph" w:styleId="afd">
    <w:name w:val="Normal (Web)"/>
    <w:basedOn w:val="a"/>
    <w:uiPriority w:val="99"/>
    <w:unhideWhenUsed/>
    <w:rsid w:val="00BC35E0"/>
    <w:pPr>
      <w:spacing w:before="100" w:beforeAutospacing="1" w:after="100" w:afterAutospacing="1" w:line="240" w:lineRule="auto"/>
      <w:ind w:firstLine="0"/>
      <w:jc w:val="left"/>
    </w:pPr>
  </w:style>
  <w:style w:type="paragraph" w:styleId="HTML">
    <w:name w:val="HTML Preformatted"/>
    <w:basedOn w:val="a"/>
    <w:link w:val="HTML0"/>
    <w:uiPriority w:val="99"/>
    <w:unhideWhenUsed/>
    <w:rsid w:val="00BC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style>
  <w:style w:type="character" w:customStyle="1" w:styleId="HTML0">
    <w:name w:val="Стандартный HTML Знак"/>
    <w:basedOn w:val="a0"/>
    <w:link w:val="HTML"/>
    <w:uiPriority w:val="99"/>
    <w:rsid w:val="00BC35E0"/>
    <w:rPr>
      <w:sz w:val="22"/>
      <w:szCs w:val="22"/>
    </w:rPr>
  </w:style>
  <w:style w:type="paragraph" w:customStyle="1" w:styleId="Style2">
    <w:name w:val="Style 2"/>
    <w:uiPriority w:val="99"/>
    <w:rsid w:val="00B044A7"/>
    <w:pPr>
      <w:widowControl w:val="0"/>
      <w:autoSpaceDE w:val="0"/>
      <w:autoSpaceDN w:val="0"/>
      <w:adjustRightInd w:val="0"/>
    </w:pPr>
  </w:style>
  <w:style w:type="paragraph" w:styleId="afe">
    <w:name w:val="Body Text"/>
    <w:basedOn w:val="a"/>
    <w:link w:val="aff"/>
    <w:rsid w:val="00D87064"/>
    <w:pPr>
      <w:spacing w:before="0" w:line="240" w:lineRule="auto"/>
      <w:ind w:firstLine="0"/>
      <w:jc w:val="left"/>
    </w:pPr>
    <w:rPr>
      <w:sz w:val="24"/>
      <w:szCs w:val="24"/>
    </w:rPr>
  </w:style>
  <w:style w:type="character" w:customStyle="1" w:styleId="aff">
    <w:name w:val="Основной текст Знак"/>
    <w:basedOn w:val="a0"/>
    <w:link w:val="afe"/>
    <w:rsid w:val="00D87064"/>
    <w:rPr>
      <w:sz w:val="24"/>
      <w:szCs w:val="24"/>
    </w:rPr>
  </w:style>
  <w:style w:type="paragraph" w:customStyle="1" w:styleId="heading2normal">
    <w:name w:val="heading 2 normal"/>
    <w:aliases w:val="Заголовок 2 Обычный"/>
    <w:basedOn w:val="a"/>
    <w:next w:val="a"/>
    <w:uiPriority w:val="9"/>
    <w:qFormat/>
    <w:rsid w:val="00396DA8"/>
    <w:pPr>
      <w:outlineLvl w:val="1"/>
    </w:pPr>
  </w:style>
  <w:style w:type="paragraph" w:customStyle="1" w:styleId="heading3normal">
    <w:name w:val="heading 3 normal"/>
    <w:aliases w:val="Заголовок 3 Обычный"/>
    <w:basedOn w:val="a"/>
    <w:next w:val="a"/>
    <w:uiPriority w:val="9"/>
    <w:qFormat/>
    <w:rsid w:val="00396DA8"/>
    <w:pPr>
      <w:outlineLvl w:val="2"/>
    </w:pPr>
  </w:style>
  <w:style w:type="paragraph" w:customStyle="1" w:styleId="heading4normal">
    <w:name w:val="heading 4 normal"/>
    <w:aliases w:val="Заголовок 4 Обычный"/>
    <w:basedOn w:val="a"/>
    <w:next w:val="a"/>
    <w:uiPriority w:val="9"/>
    <w:qFormat/>
    <w:rsid w:val="00396DA8"/>
    <w:pPr>
      <w:outlineLvl w:val="3"/>
    </w:pPr>
  </w:style>
  <w:style w:type="paragraph" w:customStyle="1" w:styleId="heading5normal">
    <w:name w:val="heading 5 normal"/>
    <w:aliases w:val="Заголовок 5 Обычный"/>
    <w:basedOn w:val="a"/>
    <w:next w:val="a"/>
    <w:uiPriority w:val="9"/>
    <w:qFormat/>
    <w:rsid w:val="00396DA8"/>
    <w:pPr>
      <w:outlineLvl w:val="4"/>
    </w:pPr>
  </w:style>
  <w:style w:type="paragraph" w:customStyle="1" w:styleId="heading6normal">
    <w:name w:val="heading 6 normal"/>
    <w:aliases w:val="Заголовок 6 Обычный"/>
    <w:basedOn w:val="a"/>
    <w:next w:val="a"/>
    <w:uiPriority w:val="9"/>
    <w:qFormat/>
    <w:rsid w:val="00396DA8"/>
    <w:pPr>
      <w:outlineLvl w:val="5"/>
    </w:pPr>
  </w:style>
  <w:style w:type="paragraph" w:customStyle="1" w:styleId="heading7normal">
    <w:name w:val="heading 7 normal"/>
    <w:aliases w:val="Заголовок 7 Обычный"/>
    <w:basedOn w:val="a"/>
    <w:next w:val="a"/>
    <w:uiPriority w:val="9"/>
    <w:qFormat/>
    <w:rsid w:val="00396DA8"/>
    <w:pPr>
      <w:outlineLvl w:val="6"/>
    </w:pPr>
  </w:style>
  <w:style w:type="paragraph" w:customStyle="1" w:styleId="heading8normal">
    <w:name w:val="heading 8 normal"/>
    <w:aliases w:val="Заголовок 8 Обычный"/>
    <w:basedOn w:val="a"/>
    <w:next w:val="a"/>
    <w:uiPriority w:val="9"/>
    <w:qFormat/>
    <w:rsid w:val="00396DA8"/>
    <w:pPr>
      <w:outlineLvl w:val="7"/>
    </w:pPr>
  </w:style>
  <w:style w:type="paragraph" w:customStyle="1" w:styleId="heading9normal">
    <w:name w:val="heading 9 normal"/>
    <w:aliases w:val="Заголовок 9 Обычный"/>
    <w:basedOn w:val="a"/>
    <w:next w:val="a"/>
    <w:uiPriority w:val="9"/>
    <w:qFormat/>
    <w:rsid w:val="00396DA8"/>
    <w:pPr>
      <w:outlineLvl w:val="8"/>
    </w:pPr>
  </w:style>
  <w:style w:type="paragraph" w:styleId="aff0">
    <w:name w:val="Balloon Text"/>
    <w:basedOn w:val="a"/>
    <w:link w:val="aff1"/>
    <w:uiPriority w:val="99"/>
    <w:semiHidden/>
    <w:unhideWhenUsed/>
    <w:rsid w:val="00C861C1"/>
    <w:pPr>
      <w:spacing w:before="0"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C86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8143">
      <w:bodyDiv w:val="1"/>
      <w:marLeft w:val="0"/>
      <w:marRight w:val="0"/>
      <w:marTop w:val="0"/>
      <w:marBottom w:val="0"/>
      <w:divBdr>
        <w:top w:val="none" w:sz="0" w:space="0" w:color="auto"/>
        <w:left w:val="none" w:sz="0" w:space="0" w:color="auto"/>
        <w:bottom w:val="none" w:sz="0" w:space="0" w:color="auto"/>
        <w:right w:val="none" w:sz="0" w:space="0" w:color="auto"/>
      </w:divBdr>
    </w:div>
    <w:div w:id="1148939771">
      <w:bodyDiv w:val="1"/>
      <w:marLeft w:val="0"/>
      <w:marRight w:val="0"/>
      <w:marTop w:val="0"/>
      <w:marBottom w:val="0"/>
      <w:divBdr>
        <w:top w:val="none" w:sz="0" w:space="0" w:color="auto"/>
        <w:left w:val="none" w:sz="0" w:space="0" w:color="auto"/>
        <w:bottom w:val="none" w:sz="0" w:space="0" w:color="auto"/>
        <w:right w:val="none" w:sz="0" w:space="0" w:color="auto"/>
      </w:divBdr>
    </w:div>
    <w:div w:id="2076320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299"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303"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21"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2" Type="http://schemas.openxmlformats.org/officeDocument/2006/relationships/hyperlink" Target="consultantplus://offline/ref=9D8161AA42813FF2C5CEF20345109A18045E915A4D486592BF0D91A3DD55F1698951AD87C989255BD5FAED97CA029E654393C4422B6702763792395C742FD69E8FDD4C43BB2402B725F63A402DD403E6C1ADE60AF36CdFRFM" TargetMode="External"/><Relationship Id="rId63"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84" Type="http://schemas.openxmlformats.org/officeDocument/2006/relationships/hyperlink" Target="consultantplus://offline/ref=141E2A431705DEC7BA40563E2051503E8F6215CB20E5B7B30FCA082985F490FF5F4A13D6353BD261705455CE35BC0E12F2FCE931CBA706D9fAe8H" TargetMode="External"/><Relationship Id="rId13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59" Type="http://schemas.openxmlformats.org/officeDocument/2006/relationships/hyperlink" Target="consultantplus://offline/ref=9D8161AA42813FF2C5CEF20345109A18045E915A4D486592BF0D91A3DD55F1698951AD87C989255BD5FBE092C10199654393C4422B6702763792395C742FD49F86D54C4BBB23d1R3M" TargetMode="External"/><Relationship Id="rId324" Type="http://schemas.openxmlformats.org/officeDocument/2006/relationships/hyperlink" Target="consultantplus://offline/ref=9D8161AA42813FF2C5CEF20345109A18045E915A4D486592BF0D91A3DD55F1698951AD87C989255BD5FBE092C10199654393C4422B6702763792395C742FD49D8BDA4C43BB2402B727F63A412BD403E6C2A5E60AF36CdFRFM" TargetMode="External"/><Relationship Id="rId345" Type="http://schemas.openxmlformats.org/officeDocument/2006/relationships/hyperlink" Target="consultantplus://offline/ref=9D8161AA42813FF2C5CEF20345109A18045E915A4D486592BF0D91A3DD55F1698951AD87C989255BD5FBE092C10199654393C4422B6702763792395C742FD49D8BD54C43BB2402B727F63A412BD403E6C2A5E60AF36CdFRFM" TargetMode="External"/><Relationship Id="rId366"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170"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191"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205"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226"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247" Type="http://schemas.openxmlformats.org/officeDocument/2006/relationships/hyperlink" Target="consultantplus://offline/ref=9D8161AA42813FF2C5CEF20345109A18045E915A4D486592BF0D91A3DD55F1698951AD87C989255BD5FBE09DC10190654393C4422B6702763792395C742FD69E87DB4C43BB2402B727F43A4129D403E6C2A4E60AF36CdFRFM" TargetMode="External"/><Relationship Id="rId107"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26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2"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3"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4"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12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9"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314"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33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56" Type="http://schemas.openxmlformats.org/officeDocument/2006/relationships/hyperlink" Target="consultantplus://offline/ref=9D8161AA42813FF2C5CEF20345109A18045E915A4D486592BF0D91A3DD55F1698951AD87C989255BD5FBE092C10199654393C4422B6702763792395C742FD79887DC4C4BBB23d1R3M" TargetMode="External"/><Relationship Id="rId5" Type="http://schemas.openxmlformats.org/officeDocument/2006/relationships/webSettings" Target="webSettings.xml"/><Relationship Id="rId95"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60"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181"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216" Type="http://schemas.openxmlformats.org/officeDocument/2006/relationships/hyperlink" Target="consultantplus://offline/ref=9D8161AA42813FF2C5CEF20345109A18045E915A4D486592BF0D91A3DD55F1698951AD87C989255BD5FBE092C10199654393C4422B6702763792395C742FD6968FDA4C4BBB23d1R3M" TargetMode="External"/><Relationship Id="rId237"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258"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279" Type="http://schemas.openxmlformats.org/officeDocument/2006/relationships/hyperlink" Target="consultantplus://offline/ref=5124E5F65E82B9BADCD9B51E84210E380DBDE5C938C55696DFA0652C0617EC5A82B821C1BB6F2CB0403D9F14B013220BEE3BBAE28D5DABn4EBM" TargetMode="External"/><Relationship Id="rId22"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3" Type="http://schemas.openxmlformats.org/officeDocument/2006/relationships/hyperlink" Target="consultantplus://offline/ref=9D8161AA42813FF2C5CEF20345109A18045E915A4D486592BF0D91A3DD55F1698951AD87C989255BD5FAED97CA029E654393C4422B6702763792395C742FD69E8FDD4C43BB2402B725F63A402DD403E6C1ADE60AF36CdFRFM" TargetMode="External"/><Relationship Id="rId64"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118" Type="http://schemas.openxmlformats.org/officeDocument/2006/relationships/hyperlink" Target="consultantplus://offline/ref=9D8161AA42813FF2C5CEF20345109A18045E915A4D486592BF0D91A3DD55F1698951AD87C989255BD5FAEF97C4079F654393C4422B6702763792395C7427D19A85881653BF6D55B838F62D5E29CA03E6C8F1BC15dER6M" TargetMode="External"/><Relationship Id="rId139"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290"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304"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32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46"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67" Type="http://schemas.openxmlformats.org/officeDocument/2006/relationships/hyperlink" Target="consultantplus://offline/ref=9D8161AA42813FF2C5CEF20345109A18045E915A4D486592BF0D91A3DD55F1698951AD87C989255BD5F8E09DCB0199654393C4422B6702763792395C7028DE9C85801654dAREM" TargetMode="External"/><Relationship Id="rId85"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150"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171"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192"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206" Type="http://schemas.openxmlformats.org/officeDocument/2006/relationships/hyperlink" Target="consultantplus://offline/ref=9D8161AA42813FF2C5CEF20345109A18045E915A4D486592BF0D91A3DD55F1698951AD87C989255BD5FBE092C10199654393C4422B6702763792395C7427D395DA8D0342E76153A427F43A422BCB09ED9FFCAEd1R2M" TargetMode="External"/><Relationship Id="rId227" Type="http://schemas.openxmlformats.org/officeDocument/2006/relationships/hyperlink" Target="consultantplus://offline/ref=9D8161AA42813FF2C5CEF20345109A18045E915A4D486592BF0D91A3DD55F1698951AD87C989255BD5FBE092C10199654393C4422B6702763792395C742FD6968DDC4C4BBB23d1R3M" TargetMode="External"/><Relationship Id="rId248" Type="http://schemas.openxmlformats.org/officeDocument/2006/relationships/hyperlink" Target="consultantplus://offline/ref=9D8161AA42813FF2C5CEF20345109A18045E915A4D486592BF0D91A3DD55F1698951AD9ADB9C510E86F4E89DCB0790654393C4422B6702763792395C742FD69E8FD94C43BB2402B727F43A4129D403E6C2A4E60AF36CdFRFM" TargetMode="External"/><Relationship Id="rId269" Type="http://schemas.openxmlformats.org/officeDocument/2006/relationships/hyperlink" Target="consultantplus://offline/ref=9D8161AA42813FF2C5CEF20345109A18045E915A4D486592BF0D91A3DD55F1698951AD87C989255BD5FBE092C10199654393C4422B6702763792395C742FD79A87DC4C4BBB23d1R3M" TargetMode="External"/><Relationship Id="rId12"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3"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08"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29"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280" Type="http://schemas.openxmlformats.org/officeDocument/2006/relationships/hyperlink" Target="consultantplus://offline/ref=9D8161AA42813FF2C5CEF20345109A18045E915A4D486592BF0D91A3DD55F1698951AD87C989255BD5FBE092C10199654393C4422B6702763792395C742FD79A89D94C4BBB23d1R3M" TargetMode="External"/><Relationship Id="rId315"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336"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35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54"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5"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96"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140" Type="http://schemas.openxmlformats.org/officeDocument/2006/relationships/hyperlink" Target="consultantplus://offline/ref=9D8161AA42813FF2C5CEF20345109A18045E915A4D486592BF0D91A3DD55F1698951AD87C989255BD5FBE190C6009D654393C4422B6702763792395C7027DDCADF98121AE86149BB26E826402AC30ABA92EEdAR9M" TargetMode="External"/><Relationship Id="rId161"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182"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217"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6" Type="http://schemas.openxmlformats.org/officeDocument/2006/relationships/footnotes" Target="footnotes.xml"/><Relationship Id="rId238"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259"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23"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119"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270"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91"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305" Type="http://schemas.openxmlformats.org/officeDocument/2006/relationships/hyperlink" Target="consultantplus://offline/ref=9D8161AA42813FF2C5CEF20345109A18045E915A4D486592BF0D91A3DD55F1698951AD87C989255BD5FBE190C6009D654393C4422B6702763792395C742FDDC2DF9Fd0R3M" TargetMode="External"/><Relationship Id="rId326" Type="http://schemas.openxmlformats.org/officeDocument/2006/relationships/hyperlink" Target="consultantplus://offline/ref=9D8161AA42813FF2C5CEF20345109A18045E915A4D486592BF0D91A3DD55F1698951AD87C989255BD5FBE091C5079A654393C4422B6702763792395C742FD69C8FD44C4BBB23d1R3M" TargetMode="External"/><Relationship Id="rId347" Type="http://schemas.openxmlformats.org/officeDocument/2006/relationships/hyperlink" Target="consultantplus://offline/ref=9D8161AA42813FF2C5CEF20345109A18045E915A4D486592BF0D91A3DD55F1698951AD87C989255BD5FBE092C10199654393C4422B6702763792395C7628D595D28D04d5R3M" TargetMode="External"/><Relationship Id="rId44" Type="http://schemas.openxmlformats.org/officeDocument/2006/relationships/hyperlink" Target="consultantplus://offline/ref=9D8161AA42813FF2C5CEF20345109A18045E915A4D486592BF0D91A3DD55F1698951AD87C989255BD5FAEA9CC60491654393C4422B6702763792395C742FD69E8FDE4C43BB2402B726F03A402CD403E6C1ADE60AF36CdFRFM" TargetMode="External"/><Relationship Id="rId65"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86"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30"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151" Type="http://schemas.openxmlformats.org/officeDocument/2006/relationships/hyperlink" Target="consultantplus://offline/ref=9D8161AA42813FF2C5CEF20345109A18045E915A4D486592BF0D91A3DD55F1698951AD87C989255BD5FBE092C10C90654393C4422B6702763792395C742FD69E8EDC4717EA615CE677B5d6R0M" TargetMode="External"/><Relationship Id="rId368" Type="http://schemas.openxmlformats.org/officeDocument/2006/relationships/hyperlink" Target="consultantplus://offline/ref=9D8161AA42813FF2C5CEF20345109A18045E915A4D486592BF0D91A3DD55F1698951AD87C989255BD5FAE991C30C9C654393C4422B6702763792395C7627D39885801654dAREM" TargetMode="External"/><Relationship Id="rId172"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193"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207" Type="http://schemas.openxmlformats.org/officeDocument/2006/relationships/hyperlink" Target="consultantplus://offline/ref=9D8161AA42813FF2C5CEF20345109A18045E915A4D486592BF0D91A3DD55F1698951AD87C989255BD5FBE09DC70590654393C4422B6702763792395C742FD69E8CD84C43BB2402B727F33A412BD403E6C2A4E60AF36CdFRFM" TargetMode="External"/><Relationship Id="rId228" Type="http://schemas.openxmlformats.org/officeDocument/2006/relationships/hyperlink" Target="consultantplus://offline/ref=9D8161AA42813FF2C5CEF20345109A18045E915A4D486592BF0D91A3DD55F1698951AD87C989255BD5FBE190C6009D654393C4422B6702763792395C742FD69787D84C4BBB23d1R3M" TargetMode="External"/><Relationship Id="rId24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3"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109"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260" Type="http://schemas.openxmlformats.org/officeDocument/2006/relationships/hyperlink" Target="consultantplus://offline/ref=9D8161AA42813FF2C5CEF20345109A18045E915A4D486592BF0D91A3DD55F1698951AD87C989255BD5FBE09DC10190654393C4422B6702763792395C742FD69E8BDF4C4BBB23d1R3M" TargetMode="External"/><Relationship Id="rId281" Type="http://schemas.openxmlformats.org/officeDocument/2006/relationships/hyperlink" Target="consultantplus://offline/ref=9D8161AA42813FF2C5CEF20345109A18045E915A4D486592BF0D91A3DD55F1698951AD87C989255BD5FBE096C6009F654393C4422B6702763792395C742FD49D8CD44C4BBB23d1R3M" TargetMode="External"/><Relationship Id="rId316"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37" Type="http://schemas.openxmlformats.org/officeDocument/2006/relationships/hyperlink" Target="consultantplus://offline/ref=9D8161AA42813FF2C5CEF20345109A18045E915A4D486592BF0D91A3DD55F1698951AD87C989255BD5FBE092C10199654393C4422B6702763792395C742FD7988DDC4C4BBB23d1R3M" TargetMode="External"/><Relationship Id="rId34"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5"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6"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97"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120"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41"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358"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7" Type="http://schemas.openxmlformats.org/officeDocument/2006/relationships/endnotes" Target="endnotes.xml"/><Relationship Id="rId162"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183" Type="http://schemas.openxmlformats.org/officeDocument/2006/relationships/hyperlink" Target="consultantplus://offline/ref=9D8161AA42813FF2C5CEF20345109A18045E915A4D486592BF0D91A3DD55F1698951AD87C989255BD5FBE190C6009D654393C4422B6702763792395C742FD69D8EDD4C4BBB23d1R3M" TargetMode="External"/><Relationship Id="rId218"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239" Type="http://schemas.openxmlformats.org/officeDocument/2006/relationships/hyperlink" Target="consultantplus://offline/ref=9D8161AA42813FF2C5CEF20345109A18045E915A4D486592BF0D91A3DD55F1698951AD87C989255BD5FBEB97C0019A654393C4422B6702763792395C742FD69E8AD94C4BBB23d1R3M" TargetMode="External"/><Relationship Id="rId25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1"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9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06"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4"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5" Type="http://schemas.openxmlformats.org/officeDocument/2006/relationships/hyperlink" Target="consultantplus://offline/ref=9D8161AA42813FF2C5CEF20345109A18045E915A4D486592BF0D91A3DD55F1698951AD87C989255BD5FAEA9CC60491654393C4422B6702763792395C742FD69E8FDE4C43BB2402B726F03A402CD403E6C1ADE60AF36CdFRFM" TargetMode="External"/><Relationship Id="rId66"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87"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10" Type="http://schemas.openxmlformats.org/officeDocument/2006/relationships/hyperlink" Target="consultantplus://offline/ref=9D8161AA42813FF2C5CEF20345109A18045E915A4D486592BF0D91A3DD55F1698951AD87C989255BD5FAE996C40691654393C4422B6702763792395C742FD69F8EDA4C4BBB23d1R3M" TargetMode="External"/><Relationship Id="rId131"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327"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34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69" Type="http://schemas.openxmlformats.org/officeDocument/2006/relationships/hyperlink" Target="consultantplus://offline/ref=9D8161AA42813FF2C5CEF20345109A18045E915A4D486592BF0D91A3DD55F1698951AD87C989255BD5FAE994C40091654393C4422B6702763792395C742BD69E88D71B46A9d2R4M" TargetMode="External"/><Relationship Id="rId152" Type="http://schemas.openxmlformats.org/officeDocument/2006/relationships/hyperlink" Target="consultantplus://offline/ref=9D8161AA42813FF2C5CEF20345109A18045E915A4D486592BF0D91A3DD55F1698951AD87C989255BD5FBE893C30491654393C4422B6702763792395C742FD69E86DD4C4BBB23d1R3M" TargetMode="External"/><Relationship Id="rId173" Type="http://schemas.openxmlformats.org/officeDocument/2006/relationships/hyperlink" Target="consultantplus://offline/ref=9D8161AA42813FF2C5CEF20345109A18045E915A4D486592BF0D91A3DD55F1698951AD87C989255BD5FBE092C10199654393C4422B6702763792395C7127D095D28D04d5R3M" TargetMode="External"/><Relationship Id="rId194" Type="http://schemas.openxmlformats.org/officeDocument/2006/relationships/hyperlink" Target="consultantplus://offline/ref=9D8161AA42813FF2C5CEF20345109A18045E915A4D486592BF0D91A3DD55F1698951AD87C989255BD5FAEA9CC60491654393C4422B6702763792395C742FD69E86DA4C43BB2402B724F33A4129D403E6C1ADE60AF36CdFRFM" TargetMode="External"/><Relationship Id="rId208"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229" Type="http://schemas.openxmlformats.org/officeDocument/2006/relationships/hyperlink" Target="consultantplus://offline/ref=9D8161AA42813FF2C5CEF20345109A18045E915A4D486592BF0D91A3DD55F1698951AD87C989255BD5FBE092C10199654393C4422B6702763792395C742FD6968ADD4C4BBB23d1R3M" TargetMode="External"/><Relationship Id="rId240" Type="http://schemas.openxmlformats.org/officeDocument/2006/relationships/hyperlink" Target="consultantplus://offline/ref=9D8161AA42813FF2C5CEF20345109A18045E915A4D486592BF0D91A3DD55F1698951AD87C989255BD5FBE092C10199654393C4422B6702763792395C732ADDC2DF9Fd0R3M" TargetMode="External"/><Relationship Id="rId26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5"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6"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7"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100"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282" Type="http://schemas.openxmlformats.org/officeDocument/2006/relationships/hyperlink" Target="consultantplus://offline/ref=9D8161AA42813FF2C5CEF20345109A18045E915A4D486592BF0D91A3DD55F1698951AD87C989255BD5FBE19DC40398654393C4422B6702763792395C742FD79886DA4C4BBB23d1R3M" TargetMode="External"/><Relationship Id="rId31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38" Type="http://schemas.openxmlformats.org/officeDocument/2006/relationships/hyperlink" Target="consultantplus://offline/ref=9D8161AA42813FF2C5CEF20345109A18045E915A4D486592BF0D91A3DD55F1698951AD87C989255BD5FBE092C10199654393C4422B6702763792395C742FD7988DD84C43BB2402B727F63A412BD403E6C2A5E60AF36CdFRFM" TargetMode="External"/><Relationship Id="rId359"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8"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98"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121"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142" Type="http://schemas.openxmlformats.org/officeDocument/2006/relationships/hyperlink" Target="consultantplus://offline/ref=9D8161AA42813FF2C5CEF20345109A18045E915A4D486592BF0D91A3DD55F1698951AD87C989255BD5FBE190C6009D654393C4422B6702763792395C7429DE95DA8D0342E76255A427F63A422BCB08ED9FFCAEd1R2M" TargetMode="External"/><Relationship Id="rId163" Type="http://schemas.openxmlformats.org/officeDocument/2006/relationships/hyperlink" Target="consultantplus://offline/ref=9D8161AA42813FF2C5CEF20345109A18045E915A4D486592BF0D91A3DD55F1698951AD87C989255BD5FBE893C10091654393C4422B6702763792395C742FD69F8ED84C43BB2402B724F73A4028D403E6C2A4E60AF36CdFRFM" TargetMode="External"/><Relationship Id="rId184" Type="http://schemas.openxmlformats.org/officeDocument/2006/relationships/hyperlink" Target="consultantplus://offline/ref=9D8161AA42813FF2C5CEF20345109A18045E915A4D486592BF0D91A3DD55F1698951AD87C989255BD5FBE190C6009D654393C4422B6702763792395C742FD39C89DF4C4BBB23d1R3M" TargetMode="External"/><Relationship Id="rId219"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370" Type="http://schemas.openxmlformats.org/officeDocument/2006/relationships/hyperlink" Target="consultantplus://offline/ref=9D8161AA42813FF2C5CEF20345109A18045E915A4D486592BF0D91A3DD55F1698951AD87C989255BD5FBE097C40C9C654393C4422B6702763792395C772CD095D28D04d5R3M" TargetMode="External"/><Relationship Id="rId230"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251"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5"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6"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7"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272" Type="http://schemas.openxmlformats.org/officeDocument/2006/relationships/hyperlink" Target="consultantplus://offline/ref=9D8161AA42813FF2C5CEF20345109A18045E915A4D486592BF0D91A3DD55F1698951AD87C989255BD5FBE092C10199654393C4422B6702763792395C7728DE95D28D04d5R3M" TargetMode="External"/><Relationship Id="rId293"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307"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328" Type="http://schemas.openxmlformats.org/officeDocument/2006/relationships/hyperlink" Target="consultantplus://offline/ref=9D8161AA42813FF2C5CEF20345109A18045E915A4D486592BF0D91A3DD55F1698951AD87C989255BD5FBE092C10199654393C4422B6702763792395C762DD095D28D04d5R3M" TargetMode="External"/><Relationship Id="rId349"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88"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11"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132" Type="http://schemas.openxmlformats.org/officeDocument/2006/relationships/hyperlink" Target="consultantplus://offline/ref=D593774E1E602B7CA1ABD9D742BC408717C452EF7035DC88A218988B607CCC7884D895E2B474F7A6BAR8J" TargetMode="External"/><Relationship Id="rId153"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174" Type="http://schemas.openxmlformats.org/officeDocument/2006/relationships/hyperlink" Target="consultantplus://offline/ref=9D8161AA42813FF2C5CEF20345109A18045E915A4D486592BF0D91A3DD55F1698951AD87C989255BD5FBE893C30491654393C4422B6702763792395C742FD69F8ADA4C43BB2402B724F03A4022D403E6C2A5E60AF36CdFRFM" TargetMode="External"/><Relationship Id="rId195" Type="http://schemas.openxmlformats.org/officeDocument/2006/relationships/hyperlink" Target="consultantplus://offline/ref=9D8161AA42813FF2C5CEF20345109A18045E915A4D486592BF0D91A3DD55F1698951AD87C989255BD5FAED91C5009D654393C4422B6702763792395C742FD69E8AD84C43BB2402B727F73A402AD403E6C1ACE60AF36CdFRFM" TargetMode="External"/><Relationship Id="rId209"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360" Type="http://schemas.openxmlformats.org/officeDocument/2006/relationships/hyperlink" Target="consultantplus://offline/ref=9D8161AA42813FF2C5CEF20345109A18045E915A4D486592BF0D91A3DD55F1698951AD87C989255BD5FBE092C10199654393C4422B6702763792395C742FD79887DD4C43BB2402B727F63A412BD403E6C2A5E60AF36CdFRFM" TargetMode="External"/><Relationship Id="rId220" Type="http://schemas.openxmlformats.org/officeDocument/2006/relationships/hyperlink" Target="consultantplus://offline/ref=9D8161AA42813FF2C5CEF20345109A18045E915A4D486592BF0D91A3DD55F1698951AD87C989255BD5FAE890CA0099654393C4422B6702763792395C742FD69E89DC4C43BB2402B726FF3A402FD403E6C2A4E60AF36CdFRFM" TargetMode="External"/><Relationship Id="rId241" Type="http://schemas.openxmlformats.org/officeDocument/2006/relationships/hyperlink" Target="consultantplus://offline/ref=9D8161AA42813FF2C5CEF20345109A18045E915A4D486592BF0D91A3DD55F1698951AD87C989255BD5FBE092C10199654393C4422B6702763792395C732ADDC2DF9Fd0R3M" TargetMode="External"/><Relationship Id="rId15"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6" Type="http://schemas.openxmlformats.org/officeDocument/2006/relationships/hyperlink" Target="consultantplus://offline/ref=9D8161AA42813FF2C5CEF20345109A18045E915A4D486592BF0D91A3DD55F1698951AD87C989255BD5FBE09DC70590654393C4422B6702763792395C742FD69E8FDD4C43BB2402B726F43A412BD403E6C2A4E60AF36CdFRFM" TargetMode="External"/><Relationship Id="rId57"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262"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283" Type="http://schemas.openxmlformats.org/officeDocument/2006/relationships/hyperlink" Target="consultantplus://offline/ref=9D8161AA42813FF2C5CEF20345109A18045E915A4D486592BF0D91A3DD55F1698951AD87C989255BD5FBE19DC40398654393C4422B6702763792395C742FD79C86DD4C4BBB23d1R3M" TargetMode="External"/><Relationship Id="rId318"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 Id="rId339" Type="http://schemas.openxmlformats.org/officeDocument/2006/relationships/hyperlink" Target="consultantplus://offline/ref=9D8161AA42813FF2C5CEF20345109A18045E915A4D486592BF0D91A3DD55F1698951AD87C989255BD5FBE092C10199654393C4422B6702763792395C762CD495D28D04d5R3M" TargetMode="External"/><Relationship Id="rId78"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99"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101" Type="http://schemas.openxmlformats.org/officeDocument/2006/relationships/hyperlink" Target="consultantplus://offline/ref=9D8161AA42813FF2C5CEF20345109A18045E915A4D486592BF0D91A3DD55F1698951AD87C989255BD5FAE996C40691654393C4422B6702763792395C742FD69E87DC4C4BBB23d1R3M" TargetMode="External"/><Relationship Id="rId122"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43" Type="http://schemas.openxmlformats.org/officeDocument/2006/relationships/hyperlink" Target="consultantplus://offline/ref=9D8161AA42813FF2C5CEF20345109A18045E915A4D486592BF0D91A3DD55F1698951AD87C989255BD5FBE190C6009D654393C4422B6702763792395C7026DDCADF98121AE86249BB26E826402AC30ABA92EEdAR9M" TargetMode="External"/><Relationship Id="rId164"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85" Type="http://schemas.openxmlformats.org/officeDocument/2006/relationships/hyperlink" Target="consultantplus://offline/ref=9D8161AA42813FF2C5CEF20345109A18045E915A4D486592BF0D91A3DD55F1698951AD87C989255BD5FBE09DC1019F654393C4422B6702763792395C742FD69E8AD44C43BB2402B726F53A412BD403E6C2A5E60AF36CdFRFM" TargetMode="External"/><Relationship Id="rId350"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37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180"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210" Type="http://schemas.openxmlformats.org/officeDocument/2006/relationships/hyperlink" Target="consultantplus://offline/ref=9D8161AA42813FF2C5CEF20345109A18045E915A4D486592BF0D91A3DD55F1698951AD87C989255BD5FBE092C10199654393C4422B6702763792395C742FD49C8FD54C43BB2402B727F23A4129D403E6C2A5E60AF36CdFRFM" TargetMode="External"/><Relationship Id="rId215" Type="http://schemas.openxmlformats.org/officeDocument/2006/relationships/hyperlink" Target="consultantplus://offline/ref=9D8161AA42813FF2C5CEF20345109A18045E915A4D486592BF0D91A3DD55F1698951AD87C989255BD5FBE092C10199654393C4422B6702763792395C742FD6968FDF4C4BBB23d1R3M" TargetMode="External"/><Relationship Id="rId236"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257"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278" Type="http://schemas.openxmlformats.org/officeDocument/2006/relationships/hyperlink" Target="consultantplus://offline/ref=5124E5F65E82B9BADCD9B51E84210E380DBDE5C938C55696DFA0652C0617EC5A82B821C1BB6F2DBB403D9F14B013220BEE3BBAE28D5DABn4EBM" TargetMode="External"/><Relationship Id="rId26"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23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2"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273" Type="http://schemas.openxmlformats.org/officeDocument/2006/relationships/hyperlink" Target="consultantplus://offline/ref=9D8161AA42813FF2C5CEF20345109A18045E915A4D486592BF0D91A3DD55F1698951AD87C989255BD5FAE994C6039C654393C4422B6702763792395C742FD69E8CD54C43BB2402B724F13A4022D403E6C2A4E60AF36CdFRFM" TargetMode="External"/><Relationship Id="rId294"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30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29"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47"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8"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89"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112" Type="http://schemas.openxmlformats.org/officeDocument/2006/relationships/hyperlink" Target="consultantplus://offline/ref=9D8161AA42813FF2C5CEF20345109A18045E915A4D486592BF0D91A3DD55F1698951AD87C989255BD5FBE893C30799654393C4422B6702763792395C742FD69E86DB4C4BBB23d1R3M" TargetMode="External"/><Relationship Id="rId133"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5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5" Type="http://schemas.openxmlformats.org/officeDocument/2006/relationships/hyperlink" Target="consultantplus://offline/ref=9D8161AA42813FF2C5CEF20345109A18045E915A4D486592BF0D91A3DD55F1698951AD87C989255BD5FBE092C10199654393C4422B6702763792395C742FD49F88DC4C43BB2402B724F03A4022D403E6C2A5E60AF36CdFRFM" TargetMode="External"/><Relationship Id="rId340"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361"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96"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200"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16"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221" Type="http://schemas.openxmlformats.org/officeDocument/2006/relationships/hyperlink" Target="consultantplus://offline/ref=9D8161AA42813FF2C5CEF20345109A18045E915A4D486592BF0D91A3DD55F1698951AD87C989255BD5FBE092C10199654393C4422B6702763792395C742FD6968CD84C4BBB23d1R3M" TargetMode="External"/><Relationship Id="rId24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63" Type="http://schemas.openxmlformats.org/officeDocument/2006/relationships/hyperlink" Target="consultantplus://offline/ref=9D8161AA42813FF2C5CEF20345109A18045E915A4D486592BF0D91A3DD55F1698951AD9ADB9C510E86F4E89CC1079E654393C4422B6702763792395C742FD69E8EDB4C43BB2402B727F13A402DD403E6C2A4E60AF36CdFRFM" TargetMode="External"/><Relationship Id="rId284" Type="http://schemas.openxmlformats.org/officeDocument/2006/relationships/hyperlink" Target="consultantplus://offline/ref=9D8161AA42813FF2C5CEF20345109A18045E915A4D486592BF0D91A3DD55F1698951AD87C989255BD5FAE991C30C9B654393C4422B6702763792395C742DD79F85801654dAREM" TargetMode="External"/><Relationship Id="rId319"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7" Type="http://schemas.openxmlformats.org/officeDocument/2006/relationships/hyperlink" Target="consultantplus://offline/ref=9D8161AA42813FF2C5CEF20345109A18045E915A4D486592BF0D91A3DD55F1698951AD87C989255BD5FBE09DC70590654393C4422B6702763792395C742FD69E8FDD4C43BB2402B726F43A412BD403E6C2A4E60AF36CdFRFM" TargetMode="External"/><Relationship Id="rId58"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79"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102" Type="http://schemas.openxmlformats.org/officeDocument/2006/relationships/hyperlink" Target="consultantplus://offline/ref=9D8161AA42813FF2C5CEF20345109A18045E915A4D486592BF0D91A3DD55F1698951AD87C989255BD5FAE996C40691654393C4422B6702763792395C742FD69E87DD4C4BBB23d1R3M" TargetMode="External"/><Relationship Id="rId123"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44"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33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90" Type="http://schemas.openxmlformats.org/officeDocument/2006/relationships/hyperlink" Target="consultantplus://offline/ref=9D8161AA42813FF2C5CEF20345109A18045E915A4D486592BF0D91A3DD55F1698951AD87C989255BD5FAE996C40691654393C4422B6702763792395C762FDDC2DF9Fd0R3M" TargetMode="External"/><Relationship Id="rId165"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186" Type="http://schemas.openxmlformats.org/officeDocument/2006/relationships/hyperlink" Target="consultantplus://offline/ref=9D8161AA42813FF2C5CEF20345109A18045E915A4D486592BF0D91A3DD55F1698951AD87C989255BD5FBE893C30491654393C4422B6702763792395C742FD69E8DDD4C4BBB23d1R3M" TargetMode="External"/><Relationship Id="rId351" Type="http://schemas.openxmlformats.org/officeDocument/2006/relationships/hyperlink" Target="consultantplus://offline/ref=9D8161AA42813FF2C5CEF20345109A18045E915A4D486592BF0D91A3DD55F1698951AD87C989255BD5FBE092C10199654393C4422B6702763792395C762CDF95D28D04d5R3M" TargetMode="External"/><Relationship Id="rId372" Type="http://schemas.openxmlformats.org/officeDocument/2006/relationships/footer" Target="footer2.xml"/><Relationship Id="rId211" Type="http://schemas.openxmlformats.org/officeDocument/2006/relationships/hyperlink" Target="consultantplus://offline/ref=9D8161AA42813FF2C5CEF20345109A18045E915A4D486592BF0D91A3DD55F1698951AD87C989255BD5FBE092C60399654393C4422B6702763792395C742FD19D8DD94C43BB2402B727F23A4129D403E6C2A5E60AF36CdFRFM" TargetMode="External"/><Relationship Id="rId232" Type="http://schemas.openxmlformats.org/officeDocument/2006/relationships/hyperlink" Target="consultantplus://offline/ref=9D8161AA42813FF2C5CEF20345109A18045E915A4D486592BF0D91A3DD55F1698951AD87C989255BD5FAE996C10499654393C4422B6702763792395C742FD69E8ED44C43BB2402B724F33A412BD403E6C2A5E60AF36CdFRFM" TargetMode="External"/><Relationship Id="rId253"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74" Type="http://schemas.openxmlformats.org/officeDocument/2006/relationships/hyperlink" Target="consultantplus://offline/ref=9D8161AA42813FF2C5CEF20345109A18045E915A4D486592BF0D91A3DD55F1698951AD87C989255BD5FAEA9CCA059C654393C4422B6702763792395C742FD69E8ADD4C43BB2402B724F23A4129D403E6C1ADE60AF36CdFRFM" TargetMode="External"/><Relationship Id="rId295"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30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8"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9"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113"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134"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32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80"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155"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76"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197"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341"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362" Type="http://schemas.openxmlformats.org/officeDocument/2006/relationships/hyperlink" Target="consultantplus://offline/ref=9D8161AA42813FF2C5CEF20345109A18045E915A4D486592BF0D91A3DD55F1698951AD87C989255BD5FBE092C10199654393C4422B6702763792395C742FD79887DF4C4BBB23d1R3M" TargetMode="External"/><Relationship Id="rId201" Type="http://schemas.openxmlformats.org/officeDocument/2006/relationships/hyperlink" Target="consultantplus://offline/ref=9D8161AA42813FF2C5CEF20345109A18045E915A4D486592BF0D91A3DD55F1698951AD87C989255BD5FBE092C10199654393C4422B6702763792395C742FD6988BDA4C4BBB23d1R3M" TargetMode="External"/><Relationship Id="rId222" Type="http://schemas.openxmlformats.org/officeDocument/2006/relationships/hyperlink" Target="consultantplus://offline/ref=9D8161AA42813FF2C5CEF20345109A18045E915A4D486592BF0D91A3DD55F1698951AD87C989255BD5FAE890CA0099654393C4422B6702763792395C742FD69E86DC4C43BB2402B726FF3A402FD403E6C2A4E60AF36CdFRFM" TargetMode="External"/><Relationship Id="rId243"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64"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285" Type="http://schemas.openxmlformats.org/officeDocument/2006/relationships/hyperlink" Target="consultantplus://offline/ref=9D8161AA42813FF2C5CEF20345109A18045E915A4D486592BF0D91A3DD55F1698951AD87C989255BD5FBE092C60399654393C4422B6702763792395C742FD49786DB4C4BBB23d1R3M" TargetMode="External"/><Relationship Id="rId17"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8"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9"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103"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24" Type="http://schemas.openxmlformats.org/officeDocument/2006/relationships/hyperlink" Target="consultantplus://offline/ref=9D8161AA42813FF2C5CEF20345109A18045E915A4D486592BF0D91A3DD55F1698951AD87C989255BD5FAEF97C4079F654393C4422B6702763792395C7427D19885881653BF6D55B938F62D5E29CA03E6C8F1BC15dER6M" TargetMode="External"/><Relationship Id="rId310"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70"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91" Type="http://schemas.openxmlformats.org/officeDocument/2006/relationships/hyperlink" Target="consultantplus://offline/ref=9D8161AA42813FF2C5CEF20345109A18045E915A4D486592BF0D91A3DD55F1698951AD87C989255BD5FAE996C40691654393C4422B6702763792395C762FDDC2DF9Fd0R3M" TargetMode="External"/><Relationship Id="rId145" Type="http://schemas.openxmlformats.org/officeDocument/2006/relationships/hyperlink" Target="consultantplus://offline/ref=9D8161AA42813FF2C5CEF20345109A18045E915A4D486592BF0D91A3DD55F1698951AD87C989255BD5FBE190C6009D654393C4422B6702763792395C7429DF95DA8D0342E76255A427F63A422BCB08ED9FFCAEd1R2M" TargetMode="External"/><Relationship Id="rId166" Type="http://schemas.openxmlformats.org/officeDocument/2006/relationships/hyperlink" Target="consultantplus://offline/ref=9D8161AA42813FF2C5CEF20345109A18045E915A4D486592BF0D91A3DD55F1698951AD87C989255BD5FBE092C10199654393C4422B6702763792395C7428D495D28D04d5R3M" TargetMode="External"/><Relationship Id="rId187"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331" Type="http://schemas.openxmlformats.org/officeDocument/2006/relationships/hyperlink" Target="consultantplus://offline/ref=9D8161AA42813FF2C5CEF20345109A18045E915A4D486592BF0D91A3DD55F1698951AD87C989255BD5FBE092C10199654393C4422B6702763792395C7D2EDDCADF98121AEB6049BB26E826402AC20ABA92EEdAR9M" TargetMode="External"/><Relationship Id="rId352"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373"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consultantplus://offline/ref=9D8161AA42813FF2C5CEF20345109A18045E915A4D486592BF0D91A3DD55F1698951AD87C989255BD5FBE09DC70590654393C4422B6702763792395C742FD69F8EDE4C43BB2402B724F13A4022D403E6C2A4E60AF36CdFRFM" TargetMode="External"/><Relationship Id="rId23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4" Type="http://schemas.openxmlformats.org/officeDocument/2006/relationships/hyperlink" Target="consultantplus://offline/ref=9D8161AA42813FF2C5CEF20345109A18045E915A4D486592BF0D91A3DD55F1698951AD87C989255BD5FBE092C10199654393C4422B6702763792395C742FD79D89DF4C4BBB23d1R3M" TargetMode="External"/><Relationship Id="rId28"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49"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114" Type="http://schemas.openxmlformats.org/officeDocument/2006/relationships/hyperlink" Target="consultantplus://offline/ref=9D8161AA42813FF2C5CEF20345109A18045E915A4D486592BF0D91A3DD55F1698951AD87C989255BD5FAE996C40691654393C4422B6702763792395C742FD69F8EDB4C4BBB23d1R3M" TargetMode="External"/><Relationship Id="rId275"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96"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00"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60"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81"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135"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56" Type="http://schemas.openxmlformats.org/officeDocument/2006/relationships/hyperlink" Target="consultantplus://offline/ref=9D8161AA42813FF2C5CEF20345109A18045E915A4D486592BF0D91A3DD55F1698951AD87C989255BD5FBE092C10199654393C4422B6702763792395C742FD49F86DF4C4BBB23d1R3M" TargetMode="External"/><Relationship Id="rId17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8"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321"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342"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36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2" Type="http://schemas.openxmlformats.org/officeDocument/2006/relationships/hyperlink" Target="consultantplus://offline/ref=9D8161AA42813FF2C5CEF20345109A18045E915A4D486592BF0D91A3DD55F1698951AD87C989255BD5FBE09DC40290654393C4422B6702763792395C702DD295D28D04d5R3M" TargetMode="External"/><Relationship Id="rId223"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244" Type="http://schemas.openxmlformats.org/officeDocument/2006/relationships/hyperlink" Target="consultantplus://offline/ref=9D8161AA42813FF2C5CEF20345109A18045E915A4D486592BF0D91A3DD55F1698951AD87C989255BD5FBE092C10199654393C4422B6702763792395C742FD79E87DE4C4BBB23d1R3M" TargetMode="External"/><Relationship Id="rId18"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39"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26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6"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50"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104"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125"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146" Type="http://schemas.openxmlformats.org/officeDocument/2006/relationships/hyperlink" Target="consultantplus://offline/ref=9D8161AA42813FF2C5CEF20345109A18045E915A4D486592BF0D91A3DD55F1698951AD87C989255BD5FBE092C60399654393C4422B6702763792395C742FD0988CD94C4BBB23d1R3M" TargetMode="External"/><Relationship Id="rId167" Type="http://schemas.openxmlformats.org/officeDocument/2006/relationships/hyperlink" Target="consultantplus://offline/ref=9D8161AA42813FF2C5CEF20345109A18045E915A4D486592BF0D91A3DD55F1698951AD87C989255BD5FBE190C6009D654393C4422B6702763792395C742FD49B8BDF4C4BBB23d1R3M" TargetMode="External"/><Relationship Id="rId188" Type="http://schemas.openxmlformats.org/officeDocument/2006/relationships/hyperlink" Target="consultantplus://offline/ref=9D8161AA42813FF2C5CEF20345109A18045E915A4D486592BF0D91A3DD55F1698951AD87C989255BD5FAEA9CC60491654393C4422B6702763792395C742FD69E8CD54C43BB2402B726F13A402CD403E6C1ADE60AF36CdFRFM" TargetMode="External"/><Relationship Id="rId311"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33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53" Type="http://schemas.openxmlformats.org/officeDocument/2006/relationships/hyperlink" Target="consultantplus://offline/ref=9D8161AA42813FF2C5CEF20345109A18045E915A4D486592BF0D91A3DD55F1698951AD87C989255BD5FBE092C10199654393C4422B6702763792395C762BD795D28D04d5R3M" TargetMode="External"/><Relationship Id="rId374" Type="http://schemas.openxmlformats.org/officeDocument/2006/relationships/theme" Target="theme/theme1.xml"/><Relationship Id="rId71"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92" Type="http://schemas.openxmlformats.org/officeDocument/2006/relationships/hyperlink" Target="consultantplus://offline/ref=9D8161AA42813FF2C5CEF20345109A18045E915A4D486592BF0D91A3DD55F1698951AD87C989255BD5FBE092C10199654393C4422B6702763792395C742FD49F8DDA4C43BB2402B727F63A412BD403E6C2A5E60AF36CdFRFM" TargetMode="External"/><Relationship Id="rId213" Type="http://schemas.openxmlformats.org/officeDocument/2006/relationships/hyperlink" Target="consultantplus://offline/ref=9D8161AA42813FF2C5CEF20345109A18045E915A4D486592BF0D91A3DD55F1698951AD87C989255BD5FBE092C10199654393C4422B6702763792395C742FD6968FD84C4BBB23d1R3M" TargetMode="External"/><Relationship Id="rId234"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2" Type="http://schemas.openxmlformats.org/officeDocument/2006/relationships/numbering" Target="numbering.xml"/><Relationship Id="rId29"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255"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76"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297"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4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15" Type="http://schemas.openxmlformats.org/officeDocument/2006/relationships/hyperlink" Target="consultantplus://offline/ref=9D8161AA42813FF2C5CEF20345109A18045E915A4D486592BF0D91A3DD55F1698951AD87C989255BD5FAE996C40691654393C4422B6702763792395C742FD69F8ED44C4BBB23d1R3M" TargetMode="External"/><Relationship Id="rId136"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157"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17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01" Type="http://schemas.openxmlformats.org/officeDocument/2006/relationships/hyperlink" Target="consultantplus://offline/ref=9D8161AA42813FF2C5CEF20345109A18045E915A4D486592BF0D91A3DD55F1698951AD87C989255BD5FBE092C60399654393C4422B6702763792395C742FD49785801654dAREM" TargetMode="External"/><Relationship Id="rId32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43" Type="http://schemas.openxmlformats.org/officeDocument/2006/relationships/hyperlink" Target="consultantplus://offline/ref=9D8161AA42813FF2C5CEF20345109A18045E915A4D486592BF0D91A3DD55F1698951AD87C989255BD5FBE092C10199654393C4422B6702763792395C742FD7968CD44C4BBB23d1R3M" TargetMode="External"/><Relationship Id="rId364" Type="http://schemas.openxmlformats.org/officeDocument/2006/relationships/hyperlink" Target="consultantplus://offline/ref=A3683A79CABBDE4D2C9712931D1910C09B2B8A6376D0E46772A49E8DA694AA32505C9CCB7CA9F923743CFBAA7AED28935437D65F6A53u6s9M" TargetMode="External"/><Relationship Id="rId61"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82"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199"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203" Type="http://schemas.openxmlformats.org/officeDocument/2006/relationships/hyperlink" Target="consultantplus://offline/ref=9D8161AA42813FF2C5CEF20345109A18045E915A4D486592BF0D91A3DD55F1698951AD87C989255BD5FBE09DC40290654393C4422B6702763792395C742FD79A8CD44C4BBB23d1R3M" TargetMode="External"/><Relationship Id="rId19"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224"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245" Type="http://schemas.openxmlformats.org/officeDocument/2006/relationships/hyperlink" Target="consultantplus://offline/ref=9D8161AA42813FF2C5CEF20345109A18045E915A4D486592BF0D91A3DD55F1698951AD87C989255BD5FBE092C60399654393C4422B6702763792395C762CD195D28D04d5R3M" TargetMode="External"/><Relationship Id="rId266"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87"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3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05"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126"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147" Type="http://schemas.openxmlformats.org/officeDocument/2006/relationships/hyperlink" Target="consultantplus://offline/ref=9D8161AA42813FF2C5CEF20345109A18045E915A4D486592BF0D91A3DD55F1698951AD87C989255BD5FBE893C30491654393C4422B6702763792395C742FD69F88DE4C4BBB23d1R3M" TargetMode="External"/><Relationship Id="rId16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12"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333"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54"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51"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2"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93" Type="http://schemas.openxmlformats.org/officeDocument/2006/relationships/hyperlink" Target="consultantplus://offline/ref=9D8161AA42813FF2C5CEF20345109A18045E915A4D486592BF0D91A3DD55F1698951AD87C989255BD5FBE092C10199654393C4422B6702763792395C742FD49F8FD44C4BBB23d1R3M" TargetMode="External"/><Relationship Id="rId189" Type="http://schemas.openxmlformats.org/officeDocument/2006/relationships/hyperlink" Target="consultantplus://offline/ref=9D8161AA42813FF2C5CEF20345109A18045E915A4D486592BF0D91A3DD55F1698951AD87C989255BD5FAEA9CC60491654393C4422B6702763792395C742FD69E8DD84C43BB2402B726F13A402CD403E6C1ADE60AF36CdFRFM" TargetMode="External"/><Relationship Id="rId3" Type="http://schemas.openxmlformats.org/officeDocument/2006/relationships/styles" Target="styles.xml"/><Relationship Id="rId214"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235"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256" Type="http://schemas.openxmlformats.org/officeDocument/2006/relationships/hyperlink" Target="consultantplus://offline/ref=9D8161AA42813FF2C5CEF20345109A18045E915A4D486592BF0D91A3DD55F1698951AD87C989255BD5FBE092C10199654393C4422B6702763792395C742FD79A8EDA4C4BBB23d1R3M" TargetMode="External"/><Relationship Id="rId277" Type="http://schemas.openxmlformats.org/officeDocument/2006/relationships/hyperlink" Target="consultantplus://offline/ref=9D8161AA42813FF2C5CEF20345109A18045E915A4D486592BF0D91A3DD55F1698951AD87C989255BD5FBE092C10199654393C4422B6702763792395C742FD79A89D94C4BBB23d1R3M" TargetMode="External"/><Relationship Id="rId298" Type="http://schemas.openxmlformats.org/officeDocument/2006/relationships/hyperlink" Target="consultantplus://offline/ref=9D8161AA42813FF2C5CEF20345109A18045E915A4D486592BF0D91A3DD55F1698951AD87C989255BD5FBEA9DCA039338499B9D4E29600D2920957050752ED0998ED71B46A9d2R4M" TargetMode="External"/><Relationship Id="rId116"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3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58"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30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23" Type="http://schemas.openxmlformats.org/officeDocument/2006/relationships/hyperlink" Target="consultantplus://offline/ref=9D8161AA42813FF2C5CEF20345109A18045E915A4D486592BF0D91A3DD55F1698951AD87C989255BD5FBE091C5079A654393C4422B6702763792395C742FD39F8FDE4C4BBB23d1R3M" TargetMode="External"/><Relationship Id="rId344" Type="http://schemas.openxmlformats.org/officeDocument/2006/relationships/hyperlink" Target="consultantplus://offline/ref=9D8161AA42813FF2C5CEF20345109A18045E915A4D486592BF0D91A3DD55F1698951AD87C989255BD5FBE092C10199654393C4422B6702763792395C742FD7968DDF4C4BBB23d1R3M" TargetMode="External"/><Relationship Id="rId20"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62"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83"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179"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365"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190" Type="http://schemas.openxmlformats.org/officeDocument/2006/relationships/hyperlink" Target="consultantplus://offline/ref=9D8161AA42813FF2C5CEF20345109A18045E915A4D486592BF0D91A3DD55F1698951AD87C989255BD5FAEA9CC60491654393C4422B6702763792395C742FD69E8ADE4C43BB2402B726F13A402CD403E6C1ADE60AF36CdFRFM" TargetMode="External"/><Relationship Id="rId204" Type="http://schemas.openxmlformats.org/officeDocument/2006/relationships/hyperlink" Target="consultantplus://offline/ref=9D8161AA42813FF2C5CEF20345109A18045E915A4D486592BF0D91A3DD55F1698951AD87C989255BD5FBE092C10199654393C4422B6702763792395C742FD6988BD44C4BBB23d1R3M" TargetMode="External"/><Relationship Id="rId225" Type="http://schemas.openxmlformats.org/officeDocument/2006/relationships/hyperlink" Target="consultantplus://offline/ref=9D8161AA42813FF2C5CEF20345109A18045E915A4D486592BF0D91A3DD55F1698951AD87C989255BD5FBE092C10199654393C4422B6702763792395C7426D695D28D04d5R3M" TargetMode="External"/><Relationship Id="rId246" Type="http://schemas.openxmlformats.org/officeDocument/2006/relationships/hyperlink" Target="consultantplus://offline/ref=9D8161AA42813FF2C5CEF20345109A18045E915A4D486592BF0D91A3DD55F1698951AD87C989255BD5FAEB91C10191654393C4422B6702763792395C742FD69E8EDC4717EA615CEE77B2714D2AC91FE7C1B3EF56A326B06AFE94d2R2M" TargetMode="External"/><Relationship Id="rId267" Type="http://schemas.openxmlformats.org/officeDocument/2006/relationships/hyperlink" Target="consultantplus://offline/ref=9D8161AA42813FF2C5CEF20345109A18045E915A4D486592BF0D91A3DD55F1698951AD87C989255BD5FBE893C10091654393C4422B6702763792395C742FD69E87D44C4BBB23d1R3M" TargetMode="External"/><Relationship Id="rId288"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106" Type="http://schemas.openxmlformats.org/officeDocument/2006/relationships/hyperlink" Target="consultantplus://offline/ref=9D8161AA42813FF2C5CEF20345109A18045E915A4D486592BF0D91A3DD55F1698951AD87C989255BD5FBE09DC1019F654393C4422B6702763792395C742FD69E8AD54C4BBB23d1R3M" TargetMode="External"/><Relationship Id="rId12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313"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1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2"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3"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94"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48" Type="http://schemas.openxmlformats.org/officeDocument/2006/relationships/hyperlink" Target="consultantplus://offline/ref=9D8161AA42813FF2C5CEF20345109A18045E915A4D486592BF0D91A3DD55F1698951AD87C989255BD5FBE092C10199654393C4422B6702763792395C742FD49F86DE4C4BBB23d1R3M" TargetMode="External"/><Relationship Id="rId169"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334" Type="http://schemas.openxmlformats.org/officeDocument/2006/relationships/hyperlink" Target="consultantplus://offline/ref=9D8161AA42813FF2C5CEF20345109A18045E915A4D486592BF0D91A3DD55F1698951AD87C989255BD5FBE092C10199654393C4422B6702763792395C7D2DDDC2DF9Fd0R3M" TargetMode="External"/><Relationship Id="rId355"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D90E5-1C42-432E-8132-4D08FBB4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46</Pages>
  <Words>23793</Words>
  <Characters>135621</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159096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dc:creator>
  <dc:description>Консультант Плюс - Конструктор Договоров</dc:description>
  <cp:lastModifiedBy>Колесник Ирина Петровна</cp:lastModifiedBy>
  <cp:revision>72</cp:revision>
  <cp:lastPrinted>2023-12-27T13:46:00Z</cp:lastPrinted>
  <dcterms:created xsi:type="dcterms:W3CDTF">2023-12-12T13:01:00Z</dcterms:created>
  <dcterms:modified xsi:type="dcterms:W3CDTF">2023-12-27T15:17:00Z</dcterms:modified>
</cp:coreProperties>
</file>